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041FAD" w:rsidTr="00267D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041FAD" w:rsidRDefault="00041FAD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041FAD" w:rsidRDefault="00041FAD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041FAD" w:rsidRDefault="00041FAD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FAB3FE" wp14:editId="66D7C6D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041FAD" w:rsidRPr="00041FAD" w:rsidTr="00267D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41FAD" w:rsidRDefault="00041FAD" w:rsidP="00267DE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41FAD" w:rsidRDefault="00041FAD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041FAD" w:rsidRDefault="00041FAD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041FAD" w:rsidRPr="00041FAD" w:rsidRDefault="00041FAD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041FA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041FA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041FA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041FA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041FAD" w:rsidRDefault="00041FAD" w:rsidP="00041FAD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 xml:space="preserve"> </w:t>
      </w:r>
    </w:p>
    <w:p w:rsidR="00041FAD" w:rsidRDefault="00041FAD" w:rsidP="00041FAD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a4"/>
          <w:b/>
          <w:bCs/>
          <w:color w:val="000000"/>
          <w:sz w:val="28"/>
          <w:szCs w:val="28"/>
        </w:rPr>
      </w:pPr>
    </w:p>
    <w:p w:rsidR="00041FAD" w:rsidRDefault="00041FAD" w:rsidP="00041FAD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Формирование предпосылок грамотности </w:t>
      </w:r>
    </w:p>
    <w:p w:rsidR="00041FAD" w:rsidRDefault="00041FAD" w:rsidP="00041FAD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у детей дошкольного возраста</w:t>
      </w:r>
    </w:p>
    <w:p w:rsidR="00041FAD" w:rsidRDefault="00041FAD" w:rsidP="00041FAD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 МБДОУ № 26 «Золотая рыбка»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4"/>
          <w:b/>
          <w:bCs/>
          <w:color w:val="000000"/>
          <w:sz w:val="28"/>
          <w:szCs w:val="28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041FAD">
        <w:rPr>
          <w:rStyle w:val="c14"/>
          <w:color w:val="000000"/>
          <w:sz w:val="28"/>
          <w:szCs w:val="28"/>
        </w:rPr>
        <w:t>С целью п</w:t>
      </w:r>
      <w:r w:rsidRPr="00041FAD">
        <w:rPr>
          <w:rStyle w:val="c8"/>
          <w:color w:val="000000"/>
          <w:sz w:val="28"/>
          <w:szCs w:val="28"/>
        </w:rPr>
        <w:t>овышение</w:t>
      </w:r>
      <w:r>
        <w:rPr>
          <w:rStyle w:val="c8"/>
          <w:color w:val="000000"/>
          <w:sz w:val="28"/>
          <w:szCs w:val="28"/>
        </w:rPr>
        <w:t xml:space="preserve"> качества педагогического процесса в ДОУ</w:t>
      </w:r>
      <w:r>
        <w:rPr>
          <w:rStyle w:val="c8"/>
          <w:color w:val="000000"/>
          <w:sz w:val="28"/>
          <w:szCs w:val="28"/>
        </w:rPr>
        <w:t>, перед коллективом педагог</w:t>
      </w:r>
      <w:r w:rsidR="00E23703">
        <w:rPr>
          <w:rStyle w:val="c8"/>
          <w:color w:val="000000"/>
          <w:sz w:val="28"/>
          <w:szCs w:val="28"/>
        </w:rPr>
        <w:t>о</w:t>
      </w:r>
      <w:r>
        <w:rPr>
          <w:rStyle w:val="c8"/>
          <w:color w:val="000000"/>
          <w:sz w:val="28"/>
          <w:szCs w:val="28"/>
        </w:rPr>
        <w:t>в стоял</w:t>
      </w:r>
      <w:r w:rsidR="00E23703">
        <w:rPr>
          <w:rStyle w:val="c8"/>
          <w:color w:val="000000"/>
          <w:sz w:val="28"/>
          <w:szCs w:val="28"/>
        </w:rPr>
        <w:t>и</w:t>
      </w:r>
      <w:r>
        <w:rPr>
          <w:rStyle w:val="c8"/>
          <w:color w:val="000000"/>
          <w:sz w:val="28"/>
          <w:szCs w:val="28"/>
        </w:rPr>
        <w:t xml:space="preserve"> з</w:t>
      </w:r>
      <w:r>
        <w:rPr>
          <w:rStyle w:val="c10"/>
          <w:b/>
          <w:bCs/>
          <w:color w:val="000000"/>
          <w:sz w:val="28"/>
          <w:szCs w:val="28"/>
        </w:rPr>
        <w:t>адачи:</w:t>
      </w:r>
    </w:p>
    <w:p w:rsidR="00041FAD" w:rsidRDefault="00041FAD" w:rsidP="00041FAD">
      <w:pPr>
        <w:pStyle w:val="c17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«функциональная грамотность» на уровне дошкольного образования;</w:t>
      </w:r>
    </w:p>
    <w:p w:rsidR="00041FAD" w:rsidRDefault="00041FAD" w:rsidP="00041FAD">
      <w:pPr>
        <w:pStyle w:val="c17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особенностями формирования предпосылок функциональной грамотности у дошкольников;</w:t>
      </w:r>
    </w:p>
    <w:p w:rsidR="00041FAD" w:rsidRDefault="00E23703" w:rsidP="00041FAD">
      <w:pPr>
        <w:pStyle w:val="c17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</w:t>
      </w:r>
      <w:r w:rsidR="00041FAD">
        <w:rPr>
          <w:rStyle w:val="c1"/>
          <w:color w:val="000000"/>
          <w:sz w:val="28"/>
          <w:szCs w:val="28"/>
        </w:rPr>
        <w:t>ерез собственные знания и умения под</w:t>
      </w:r>
      <w:r>
        <w:rPr>
          <w:rStyle w:val="c1"/>
          <w:color w:val="000000"/>
          <w:sz w:val="28"/>
          <w:szCs w:val="28"/>
        </w:rPr>
        <w:t>ойти</w:t>
      </w:r>
      <w:r w:rsidR="00041FAD">
        <w:rPr>
          <w:rStyle w:val="c1"/>
          <w:color w:val="000000"/>
          <w:sz w:val="28"/>
          <w:szCs w:val="28"/>
        </w:rPr>
        <w:t xml:space="preserve"> к осмысленному повышению качества образовательного процесса;</w:t>
      </w:r>
    </w:p>
    <w:p w:rsidR="00041FAD" w:rsidRDefault="00041FAD" w:rsidP="00041FAD">
      <w:pPr>
        <w:pStyle w:val="c17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</w:t>
      </w:r>
      <w:r w:rsidR="00E23703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профессионально-творческой активности, раскрыти</w:t>
      </w:r>
      <w:r w:rsidR="00E536AF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внутреннего потенциала каждого педагога, путем создания условий для индивидуальной и коллективной работы.</w:t>
      </w:r>
    </w:p>
    <w:p w:rsidR="00E536AF" w:rsidRDefault="00041FAD" w:rsidP="00E536A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Одна из важнейших задач современного обучения – формирование функционально грамотных людей. 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Опираясь на результаты работы, попробуем сформулировать понятие </w:t>
      </w:r>
      <w:r>
        <w:rPr>
          <w:rStyle w:val="c14"/>
          <w:b/>
          <w:bCs/>
          <w:color w:val="000000"/>
          <w:sz w:val="28"/>
          <w:szCs w:val="28"/>
        </w:rPr>
        <w:t>"функционально грамотная личность"</w:t>
      </w:r>
      <w:r>
        <w:rPr>
          <w:rStyle w:val="c1"/>
          <w:color w:val="000000"/>
          <w:sz w:val="28"/>
          <w:szCs w:val="28"/>
        </w:rPr>
        <w:t> 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задач). А предпосылки функциональной грамотности мы должны закладывать уже в дошкольном возрасте!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«Функциональная грамотность —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А. А. Леонтьев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Функциональная грамотность связана с готовностью: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добывать знания;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применять знания и умения;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оценивать знания и умения;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осуществлять саморазвитие.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В 2019 году в РФ дан старт реализации Национального проекта ОБРАЗОВАНИЕ. Срок реализации проекта 5 лет, основная цель </w:t>
      </w:r>
      <w:proofErr w:type="gramStart"/>
      <w:r>
        <w:rPr>
          <w:rStyle w:val="c1"/>
          <w:color w:val="000000"/>
          <w:sz w:val="28"/>
          <w:szCs w:val="28"/>
        </w:rPr>
        <w:t>-  повысить</w:t>
      </w:r>
      <w:proofErr w:type="gramEnd"/>
      <w:r>
        <w:rPr>
          <w:rStyle w:val="c1"/>
          <w:color w:val="000000"/>
          <w:sz w:val="28"/>
          <w:szCs w:val="28"/>
        </w:rPr>
        <w:t xml:space="preserve"> качество образования на всех уровнях и ступенях, сделать образование в РФ конкурентно-способным на мировом уровне.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Федеральный Проект «Образование» включает 8 </w:t>
      </w:r>
      <w:proofErr w:type="spellStart"/>
      <w:r>
        <w:rPr>
          <w:rStyle w:val="c8"/>
          <w:color w:val="000000"/>
          <w:sz w:val="28"/>
          <w:szCs w:val="28"/>
        </w:rPr>
        <w:t>подпроектов</w:t>
      </w:r>
      <w:proofErr w:type="spellEnd"/>
      <w:r>
        <w:rPr>
          <w:rStyle w:val="c8"/>
          <w:color w:val="000000"/>
          <w:sz w:val="28"/>
          <w:szCs w:val="28"/>
        </w:rPr>
        <w:t>. </w:t>
      </w:r>
      <w:proofErr w:type="gramStart"/>
      <w:r>
        <w:rPr>
          <w:rStyle w:val="c1"/>
          <w:color w:val="000000"/>
          <w:sz w:val="28"/>
          <w:szCs w:val="28"/>
        </w:rPr>
        <w:t>Непосредственно  дошкольников</w:t>
      </w:r>
      <w:proofErr w:type="gramEnd"/>
      <w:r>
        <w:rPr>
          <w:rStyle w:val="c1"/>
          <w:color w:val="000000"/>
          <w:sz w:val="28"/>
          <w:szCs w:val="28"/>
        </w:rPr>
        <w:t xml:space="preserve"> затрагивают пять проектов: «Современная школа», «Успех каждого ребёнка», «Цифровая образовательная среда», «Поддержка семей имеющих детей», «Учитель будущего».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педагог дошкольной образовательной организации должен понимать, </w:t>
      </w:r>
      <w:proofErr w:type="gramStart"/>
      <w:r>
        <w:rPr>
          <w:rStyle w:val="c1"/>
          <w:color w:val="000000"/>
          <w:sz w:val="28"/>
          <w:szCs w:val="28"/>
        </w:rPr>
        <w:t>что  функциональная</w:t>
      </w:r>
      <w:proofErr w:type="gramEnd"/>
      <w:r>
        <w:rPr>
          <w:rStyle w:val="c1"/>
          <w:color w:val="000000"/>
          <w:sz w:val="28"/>
          <w:szCs w:val="28"/>
        </w:rPr>
        <w:t xml:space="preserve"> грамотность – это способность человека адаптироваться к окружающей среде (изменяющимся условиям) и функционировать в ней, применяя уже имеющиеся знания (умения, навыки) в конкретных ситуациях, для решения разнообразных жизненных задач (для дошкольного возраста примером могут быть: функциональная готовность к школе).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Решая задачи, мы составим компоненты функциональной грамотности, применимые в дошкольном возрасте, используя собственные знания и опыт.</w:t>
      </w:r>
    </w:p>
    <w:p w:rsidR="00E536AF" w:rsidRDefault="00E536AF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536AF" w:rsidRDefault="00041FAD" w:rsidP="00E536AF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Математическая/финансов</w:t>
      </w:r>
      <w:r w:rsidR="00E536AF">
        <w:rPr>
          <w:rStyle w:val="c10"/>
          <w:b/>
          <w:bCs/>
          <w:color w:val="000000"/>
          <w:sz w:val="28"/>
          <w:szCs w:val="28"/>
        </w:rPr>
        <w:t xml:space="preserve">ая </w:t>
      </w:r>
      <w:r>
        <w:rPr>
          <w:rStyle w:val="c10"/>
          <w:b/>
          <w:bCs/>
          <w:color w:val="000000"/>
          <w:sz w:val="28"/>
          <w:szCs w:val="28"/>
        </w:rPr>
        <w:t>грамотность. </w:t>
      </w:r>
    </w:p>
    <w:p w:rsidR="00041FAD" w:rsidRDefault="00041FAD" w:rsidP="00E536AF">
      <w:pPr>
        <w:pStyle w:val="c4"/>
        <w:shd w:val="clear" w:color="auto" w:fill="FFFFFF"/>
        <w:spacing w:before="0" w:beforeAutospacing="0" w:after="0" w:afterAutospacing="0"/>
        <w:ind w:left="708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– </w:t>
      </w:r>
      <w:r>
        <w:rPr>
          <w:rStyle w:val="c1"/>
          <w:color w:val="000000"/>
          <w:sz w:val="28"/>
          <w:szCs w:val="28"/>
        </w:rPr>
        <w:t>способность человека определять и понимать роль математики в мире, в котором он живёт, использовать математические навыки в повседневной жизни</w:t>
      </w:r>
      <w:r w:rsidR="00E536AF">
        <w:rPr>
          <w:rStyle w:val="c1"/>
          <w:color w:val="000000"/>
          <w:sz w:val="28"/>
          <w:szCs w:val="28"/>
        </w:rPr>
        <w:t>;</w:t>
      </w:r>
    </w:p>
    <w:p w:rsidR="00041FAD" w:rsidRDefault="00041FAD" w:rsidP="00E536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41FAD" w:rsidP="00E536AF">
      <w:pPr>
        <w:pStyle w:val="c3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- </w:t>
      </w:r>
      <w:r w:rsidR="00E536AF">
        <w:rPr>
          <w:rStyle w:val="c8"/>
          <w:color w:val="000000"/>
          <w:sz w:val="28"/>
          <w:szCs w:val="28"/>
        </w:rPr>
        <w:t>в</w:t>
      </w:r>
      <w:r>
        <w:rPr>
          <w:rStyle w:val="c8"/>
          <w:color w:val="000000"/>
          <w:sz w:val="28"/>
          <w:szCs w:val="28"/>
        </w:rPr>
        <w:t>торым компонентом</w:t>
      </w:r>
      <w:r>
        <w:rPr>
          <w:rStyle w:val="c14"/>
          <w:b/>
          <w:bCs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формирования функциональной грамотности дошкольника является</w:t>
      </w:r>
      <w:r>
        <w:rPr>
          <w:rStyle w:val="c14"/>
          <w:b/>
          <w:bCs/>
          <w:color w:val="000000"/>
          <w:sz w:val="28"/>
          <w:szCs w:val="28"/>
        </w:rPr>
        <w:t> естественнонаучная-научная и экологическая грамотность</w:t>
      </w:r>
      <w:r>
        <w:rPr>
          <w:rStyle w:val="c1"/>
          <w:color w:val="000000"/>
          <w:sz w:val="28"/>
          <w:szCs w:val="28"/>
        </w:rPr>
        <w:t> 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Формирование </w:t>
      </w:r>
      <w:r>
        <w:rPr>
          <w:rStyle w:val="c14"/>
          <w:b/>
          <w:bCs/>
          <w:color w:val="000000"/>
          <w:sz w:val="28"/>
          <w:szCs w:val="28"/>
        </w:rPr>
        <w:t>речевой активности</w:t>
      </w:r>
      <w:r>
        <w:rPr>
          <w:rStyle w:val="c1"/>
          <w:color w:val="000000"/>
          <w:sz w:val="28"/>
          <w:szCs w:val="28"/>
        </w:rPr>
        <w:t>, умение правильно и грамотно излагать свои мысли, иметь широкий словарный запас – следующий компонент функциональной грамотности на уровне дошкольного образования.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Говоря простым языком, в основе функциональной </w:t>
      </w:r>
      <w:proofErr w:type="gramStart"/>
      <w:r>
        <w:rPr>
          <w:rStyle w:val="c8"/>
          <w:color w:val="000000"/>
          <w:sz w:val="28"/>
          <w:szCs w:val="28"/>
        </w:rPr>
        <w:t>грамотности  лежит</w:t>
      </w:r>
      <w:proofErr w:type="gramEnd"/>
      <w:r>
        <w:rPr>
          <w:rStyle w:val="c8"/>
          <w:color w:val="000000"/>
          <w:sz w:val="28"/>
          <w:szCs w:val="28"/>
        </w:rPr>
        <w:t xml:space="preserve"> формирование важнейших компетенций, закладываемых в предшкольный период и ориентированных на следующие показатели: 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готовность успешно взаимодействовать с изменяющимся окружающим миром, используя свои способности для совершенствования;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возможность решать различные, в том числе нестандартные учебные и жизненные задачи, обладать сформированными умениями строить алгоритмы основных видов деятельности;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•        совокупность рефлексивных умений, обеспечивающих оценку своей грамотности, стремление к дальнейшему </w:t>
      </w:r>
      <w:proofErr w:type="gramStart"/>
      <w:r>
        <w:rPr>
          <w:rStyle w:val="c1"/>
          <w:color w:val="000000"/>
          <w:sz w:val="28"/>
          <w:szCs w:val="28"/>
        </w:rPr>
        <w:t>образованию,  самообразованию</w:t>
      </w:r>
      <w:proofErr w:type="gramEnd"/>
      <w:r>
        <w:rPr>
          <w:rStyle w:val="c1"/>
          <w:color w:val="000000"/>
          <w:sz w:val="28"/>
          <w:szCs w:val="28"/>
        </w:rPr>
        <w:t xml:space="preserve"> и дальнейшему развитию, умением прогнозировать свое будущее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связи со всем вышесказанным, запомним одну формулу успеха, которая позволит сформировать у </w:t>
      </w:r>
      <w:proofErr w:type="gramStart"/>
      <w:r>
        <w:rPr>
          <w:rStyle w:val="c1"/>
          <w:color w:val="000000"/>
          <w:sz w:val="28"/>
          <w:szCs w:val="28"/>
        </w:rPr>
        <w:t>детей  качества</w:t>
      </w:r>
      <w:proofErr w:type="gramEnd"/>
      <w:r>
        <w:rPr>
          <w:rStyle w:val="c1"/>
          <w:color w:val="000000"/>
          <w:sz w:val="28"/>
          <w:szCs w:val="28"/>
        </w:rPr>
        <w:t>, необходимые для полноценного функционирования в современном обществе.</w:t>
      </w:r>
    </w:p>
    <w:p w:rsidR="00E536AF" w:rsidRDefault="00E536AF" w:rsidP="00E536AF">
      <w:pPr>
        <w:pStyle w:val="c3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E536AF" w:rsidRDefault="00E536AF" w:rsidP="00E536A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</w:t>
      </w:r>
      <w:r w:rsidR="00041FAD">
        <w:rPr>
          <w:rStyle w:val="c14"/>
          <w:b/>
          <w:bCs/>
          <w:color w:val="000000"/>
          <w:sz w:val="28"/>
          <w:szCs w:val="28"/>
        </w:rPr>
        <w:t>одель формирования и развития функциональной грамотности</w:t>
      </w:r>
      <w:r>
        <w:rPr>
          <w:rStyle w:val="c14"/>
          <w:b/>
          <w:bCs/>
          <w:color w:val="000000"/>
          <w:sz w:val="28"/>
          <w:szCs w:val="28"/>
        </w:rPr>
        <w:t xml:space="preserve"> </w:t>
      </w:r>
    </w:p>
    <w:p w:rsidR="00041FAD" w:rsidRDefault="00E536AF" w:rsidP="00E536A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будет выглядеть так</w:t>
      </w:r>
      <w:r w:rsidR="00041FAD">
        <w:rPr>
          <w:rStyle w:val="c14"/>
          <w:b/>
          <w:bCs/>
          <w:color w:val="000000"/>
          <w:sz w:val="28"/>
          <w:szCs w:val="28"/>
        </w:rPr>
        <w:t>: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Дерево – функционально грамотная личность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Вода – педагогические технологии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Яблочки – ключевые компетенции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Лейка – </w:t>
      </w:r>
      <w:r w:rsidR="00E536AF">
        <w:rPr>
          <w:rStyle w:val="c1"/>
          <w:color w:val="000000"/>
          <w:sz w:val="28"/>
          <w:szCs w:val="28"/>
        </w:rPr>
        <w:t>педагог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(для того, чтобы поливать, педагог должен постоянно пополняться, т.е. заниматься самообразованием)</w:t>
      </w:r>
      <w:r w:rsidR="00E536AF">
        <w:rPr>
          <w:rStyle w:val="c1"/>
          <w:color w:val="000000"/>
          <w:sz w:val="28"/>
          <w:szCs w:val="28"/>
        </w:rPr>
        <w:t>.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22222"/>
          <w:sz w:val="28"/>
          <w:szCs w:val="28"/>
        </w:rPr>
        <w:t>1. Мыслить критично:</w:t>
      </w:r>
      <w:r>
        <w:rPr>
          <w:rStyle w:val="c8"/>
          <w:color w:val="222222"/>
          <w:sz w:val="28"/>
          <w:szCs w:val="28"/>
        </w:rPr>
        <w:t> ставить под сомнение факты, которые не проверены официальными данными или источниками, обращать внимание на конкретность цифр и суждений. Задавать себе вопросы: точна ли услышанная или увиденная информация, есть ли у нее обоснование, кто ее выдает и зачем, каков главный посыл.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22222"/>
          <w:sz w:val="28"/>
          <w:szCs w:val="28"/>
        </w:rPr>
        <w:t>2. Развивать коммуникативные навыки:</w:t>
      </w:r>
      <w:r>
        <w:rPr>
          <w:rStyle w:val="c8"/>
          <w:color w:val="222222"/>
          <w:sz w:val="28"/>
          <w:szCs w:val="28"/>
        </w:rPr>
        <w:t> формулировать главную мысль сообщения, создавать текст с учетом разных позиций — своей, слушателя (читателя), автора. Не бояться выступать перед публикой, делиться своими идеями и выносить их на обсуждение.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22222"/>
          <w:sz w:val="28"/>
          <w:szCs w:val="28"/>
        </w:rPr>
        <w:t>3. Участвовать в дискуссиях: </w:t>
      </w:r>
      <w:r>
        <w:rPr>
          <w:rStyle w:val="c8"/>
          <w:color w:val="222222"/>
          <w:sz w:val="28"/>
          <w:szCs w:val="28"/>
        </w:rPr>
        <w:t>обсуждать тему, рассматривать ее с разных сторон и точек зрения, учиться понятно для собеседников выражать свои мысли вслух, изучить стратегии убеждения собеседников и ведения переговоров. Участвовать в конференциях и форумах.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22222"/>
          <w:sz w:val="28"/>
          <w:szCs w:val="28"/>
        </w:rPr>
        <w:t>4. Расширять кругозор: </w:t>
      </w:r>
      <w:r>
        <w:rPr>
          <w:rStyle w:val="c8"/>
          <w:color w:val="222222"/>
          <w:sz w:val="28"/>
          <w:szCs w:val="28"/>
        </w:rPr>
        <w:t>разбираться в искусстве, экологии, здоровом образе жизни, влиянии науки и техники на развитие общества. Как можно больше читать книг, журналов, изучать экспертные точки зрения. Можно периодически проверять свои знания в викторинах, интеллектуальных играх, участвовать в географических диктантах или «Тотальных диктантах» по русскому языку.</w:t>
      </w:r>
    </w:p>
    <w:p w:rsidR="00041FAD" w:rsidRDefault="00041FAD" w:rsidP="00041FA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22222"/>
          <w:sz w:val="28"/>
          <w:szCs w:val="28"/>
        </w:rPr>
        <w:t>5. Организовывать процесс познания:</w:t>
      </w:r>
      <w:r>
        <w:rPr>
          <w:rStyle w:val="c8"/>
          <w:color w:val="222222"/>
          <w:sz w:val="28"/>
          <w:szCs w:val="28"/>
        </w:rPr>
        <w:t> ставить цели и задачи, разрабатывать поэтапный план, искать нестандартные решения, анализировать данные, делать выводы.</w:t>
      </w:r>
    </w:p>
    <w:p w:rsidR="00041FAD" w:rsidRDefault="00041FAD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обеспечения продуктивности формирования предпосылок функциональной грамотности дошкольников педагогам необходимо применять специальные активные, деятельностные, «субъект-субъектные», личностно-ориентированные, развивающие образовательные технологии, такие как:</w:t>
      </w:r>
    </w:p>
    <w:p w:rsidR="00041FAD" w:rsidRDefault="00E536AF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41FAD">
        <w:rPr>
          <w:rStyle w:val="c1"/>
          <w:color w:val="000000"/>
          <w:sz w:val="28"/>
          <w:szCs w:val="28"/>
        </w:rPr>
        <w:t xml:space="preserve">проблемно-диалогическая технология освоения новых знаний, позволяющая формировать организационные, интеллектуальные и другие </w:t>
      </w:r>
      <w:r w:rsidR="00041FAD">
        <w:rPr>
          <w:rStyle w:val="c1"/>
          <w:color w:val="000000"/>
          <w:sz w:val="28"/>
          <w:szCs w:val="28"/>
        </w:rPr>
        <w:lastRenderedPageBreak/>
        <w:t>умения, в том числе умение самостоятельно осуществлять деятельность учения;</w:t>
      </w:r>
    </w:p>
    <w:p w:rsidR="00041FAD" w:rsidRDefault="00041FAD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041FAD" w:rsidRDefault="00041FAD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</w:p>
    <w:p w:rsidR="00041FAD" w:rsidRDefault="00041FAD" w:rsidP="00041F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достичь нужных результатов можно лишь умело, грамотно сочетая в своей работе различные современные педагогические технологии.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Составляющими функциональной грамотности являются умения (ключевые компетенции или универсальные учебные действия) определенного типа, основанные на прочных знаниях, а именно:</w:t>
      </w:r>
    </w:p>
    <w:p w:rsidR="00052C85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организационные, интеллектуальные, оценочные и коммуникативные. Эти умения могут быть приобретены детьми дошкольного возраста при условиях, если воспитание носит деятельностный характер. </w:t>
      </w:r>
    </w:p>
    <w:p w:rsidR="00052C85" w:rsidRDefault="00052C85" w:rsidP="00052C8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41FAD" w:rsidRDefault="00052C85" w:rsidP="00052C8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 в</w:t>
      </w:r>
      <w:r w:rsidR="00041FAD">
        <w:rPr>
          <w:rStyle w:val="c1"/>
          <w:color w:val="000000"/>
          <w:sz w:val="28"/>
          <w:szCs w:val="28"/>
        </w:rPr>
        <w:t>оспитательный процесс ориентирован на развитие самостоятельности и ответственности детей дошкольного возраста за результаты своей деятельности. Детям необходимо предоставлять возможность для приобретения опыта достижения цели.</w:t>
      </w:r>
    </w:p>
    <w:p w:rsidR="00052C85" w:rsidRDefault="00052C85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Что нужно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поменять  педагогам</w:t>
      </w:r>
      <w:proofErr w:type="gramEnd"/>
      <w:r>
        <w:rPr>
          <w:rStyle w:val="c10"/>
          <w:b/>
          <w:bCs/>
          <w:color w:val="000000"/>
          <w:sz w:val="28"/>
          <w:szCs w:val="28"/>
        </w:rPr>
        <w:t xml:space="preserve"> ДОО в работе?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Стремиться к максимальной поддержке инициативы и самостоятельной активности детей в проектной деятельности, в решении образовательных и жизненных задач.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Использовать интегрированный подход, позволяющий решать задачи нескольких образовательных областей в рамках одного мероприятия (события).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 организации образовательных мероприятий максимально активизировать психические процессы (внимание, воображение, мышление).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4. Познакомить родителей с национальным проектом «Образование», понятием «функциональная грамотность», оказать поддержку в организации развивающей работы в условиях семьи.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Внести изменения в среду группы, так чтобы само пространство группы стимулировало активности ребёнка (экспериментировать, наблюдать, творческая деятельность и др.) («среда группы – как второй педагог»).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52C85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Что используем:</w:t>
      </w:r>
    </w:p>
    <w:p w:rsidR="00052C85" w:rsidRDefault="00052C85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2C85" w:rsidRDefault="00041FAD" w:rsidP="00052C8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Изуча</w:t>
      </w:r>
      <w:r w:rsidR="00052C85">
        <w:rPr>
          <w:rStyle w:val="c1"/>
          <w:color w:val="000000"/>
          <w:sz w:val="28"/>
          <w:szCs w:val="28"/>
        </w:rPr>
        <w:t>ем</w:t>
      </w:r>
      <w:r>
        <w:rPr>
          <w:rStyle w:val="c1"/>
          <w:color w:val="000000"/>
          <w:sz w:val="28"/>
          <w:szCs w:val="28"/>
        </w:rPr>
        <w:t xml:space="preserve"> практики поддержки детской инициативы</w:t>
      </w:r>
      <w:r w:rsidR="00052C85">
        <w:rPr>
          <w:rStyle w:val="c1"/>
          <w:color w:val="000000"/>
          <w:sz w:val="28"/>
          <w:szCs w:val="28"/>
        </w:rPr>
        <w:t>.</w:t>
      </w:r>
    </w:p>
    <w:p w:rsidR="00041FAD" w:rsidRDefault="00052C85" w:rsidP="00052C8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Изготовили</w:t>
      </w:r>
      <w:r w:rsidR="00041FAD">
        <w:rPr>
          <w:rStyle w:val="c1"/>
          <w:color w:val="000000"/>
          <w:sz w:val="28"/>
          <w:szCs w:val="28"/>
        </w:rPr>
        <w:t xml:space="preserve"> с детьми различны</w:t>
      </w:r>
      <w:r>
        <w:rPr>
          <w:rStyle w:val="c1"/>
          <w:color w:val="000000"/>
          <w:sz w:val="28"/>
          <w:szCs w:val="28"/>
        </w:rPr>
        <w:t>е</w:t>
      </w:r>
      <w:r w:rsidR="00041FAD">
        <w:rPr>
          <w:rStyle w:val="c1"/>
          <w:color w:val="000000"/>
          <w:sz w:val="28"/>
          <w:szCs w:val="28"/>
        </w:rPr>
        <w:t xml:space="preserve"> плакат</w:t>
      </w:r>
      <w:r>
        <w:rPr>
          <w:rStyle w:val="c1"/>
          <w:color w:val="000000"/>
          <w:sz w:val="28"/>
          <w:szCs w:val="28"/>
        </w:rPr>
        <w:t>ы</w:t>
      </w:r>
      <w:r w:rsidR="00041FAD">
        <w:rPr>
          <w:rStyle w:val="c1"/>
          <w:color w:val="000000"/>
          <w:sz w:val="28"/>
          <w:szCs w:val="28"/>
        </w:rPr>
        <w:t xml:space="preserve"> (правила</w:t>
      </w:r>
      <w:r>
        <w:rPr>
          <w:rStyle w:val="c1"/>
          <w:color w:val="000000"/>
          <w:sz w:val="28"/>
          <w:szCs w:val="28"/>
        </w:rPr>
        <w:t xml:space="preserve"> </w:t>
      </w:r>
      <w:r w:rsidR="00041FAD">
        <w:rPr>
          <w:rStyle w:val="c1"/>
          <w:color w:val="000000"/>
          <w:sz w:val="28"/>
          <w:szCs w:val="28"/>
        </w:rPr>
        <w:t>для группы, памятк</w:t>
      </w:r>
      <w:r>
        <w:rPr>
          <w:rStyle w:val="c1"/>
          <w:color w:val="000000"/>
          <w:sz w:val="28"/>
          <w:szCs w:val="28"/>
        </w:rPr>
        <w:t>и</w:t>
      </w:r>
      <w:r w:rsidR="00041FAD">
        <w:rPr>
          <w:rStyle w:val="c1"/>
          <w:color w:val="000000"/>
          <w:sz w:val="28"/>
          <w:szCs w:val="28"/>
        </w:rPr>
        <w:t>, модел</w:t>
      </w:r>
      <w:r>
        <w:rPr>
          <w:rStyle w:val="c1"/>
          <w:color w:val="000000"/>
          <w:sz w:val="28"/>
          <w:szCs w:val="28"/>
        </w:rPr>
        <w:t>и</w:t>
      </w:r>
      <w:r w:rsidR="00041FAD">
        <w:rPr>
          <w:rStyle w:val="c1"/>
          <w:color w:val="000000"/>
          <w:sz w:val="28"/>
          <w:szCs w:val="28"/>
        </w:rPr>
        <w:t>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результатов).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Планир</w:t>
      </w:r>
      <w:r w:rsidR="00052C85">
        <w:rPr>
          <w:rStyle w:val="c1"/>
          <w:color w:val="000000"/>
          <w:sz w:val="28"/>
          <w:szCs w:val="28"/>
        </w:rPr>
        <w:t>уем</w:t>
      </w:r>
      <w:r>
        <w:rPr>
          <w:rStyle w:val="c1"/>
          <w:color w:val="000000"/>
          <w:sz w:val="28"/>
          <w:szCs w:val="28"/>
        </w:rPr>
        <w:t xml:space="preserve"> и проводи</w:t>
      </w:r>
      <w:r w:rsidR="00052C85">
        <w:rPr>
          <w:rStyle w:val="c1"/>
          <w:color w:val="000000"/>
          <w:sz w:val="28"/>
          <w:szCs w:val="28"/>
        </w:rPr>
        <w:t>м</w:t>
      </w:r>
      <w:r>
        <w:rPr>
          <w:rStyle w:val="c1"/>
          <w:color w:val="000000"/>
          <w:sz w:val="28"/>
          <w:szCs w:val="28"/>
        </w:rPr>
        <w:t xml:space="preserve"> образовательные мероприятия (в т. ч.  НОД) в группе и на прогулке, интегрируя несколько образовательных областей.</w:t>
      </w:r>
    </w:p>
    <w:p w:rsidR="00052C85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К каждому образовательному мероприятию, в независимости от образовательной области, подбира</w:t>
      </w:r>
      <w:r w:rsidR="00052C85">
        <w:rPr>
          <w:rStyle w:val="c1"/>
          <w:color w:val="000000"/>
          <w:sz w:val="28"/>
          <w:szCs w:val="28"/>
        </w:rPr>
        <w:t>ем</w:t>
      </w:r>
      <w:r>
        <w:rPr>
          <w:rStyle w:val="c1"/>
          <w:color w:val="000000"/>
          <w:sz w:val="28"/>
          <w:szCs w:val="28"/>
        </w:rPr>
        <w:t xml:space="preserve"> игры, упражнения, организационные моменты способствующие развитию психических процессов (внимания, воображения, мышления). </w:t>
      </w:r>
    </w:p>
    <w:p w:rsidR="00052C85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</w:t>
      </w:r>
      <w:r w:rsidR="00052C85">
        <w:rPr>
          <w:rStyle w:val="c1"/>
          <w:color w:val="000000"/>
          <w:sz w:val="28"/>
          <w:szCs w:val="28"/>
        </w:rPr>
        <w:t>уем</w:t>
      </w:r>
      <w:r>
        <w:rPr>
          <w:rStyle w:val="c1"/>
          <w:color w:val="000000"/>
          <w:sz w:val="28"/>
          <w:szCs w:val="28"/>
        </w:rPr>
        <w:t xml:space="preserve"> картотеку интересных приёмов, игр, упражнений. </w:t>
      </w:r>
    </w:p>
    <w:p w:rsidR="00052C85" w:rsidRDefault="00041FAD" w:rsidP="00052C8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доступной форме пред</w:t>
      </w:r>
      <w:r w:rsidR="00052C85">
        <w:rPr>
          <w:rStyle w:val="c1"/>
          <w:color w:val="000000"/>
          <w:sz w:val="28"/>
          <w:szCs w:val="28"/>
        </w:rPr>
        <w:t>оставляем</w:t>
      </w:r>
      <w:r>
        <w:rPr>
          <w:rStyle w:val="c1"/>
          <w:color w:val="000000"/>
          <w:sz w:val="28"/>
          <w:szCs w:val="28"/>
        </w:rPr>
        <w:t xml:space="preserve"> основные положения проекта.</w:t>
      </w:r>
    </w:p>
    <w:p w:rsidR="00041FAD" w:rsidRDefault="00052C85" w:rsidP="00052C8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Готовим к просмотру</w:t>
      </w:r>
      <w:r w:rsidR="00041FAD">
        <w:rPr>
          <w:rStyle w:val="c1"/>
          <w:color w:val="000000"/>
          <w:sz w:val="28"/>
          <w:szCs w:val="28"/>
        </w:rPr>
        <w:t xml:space="preserve"> открытое интегрированное образовательное мероприятие с детьми с последующим комментированием.  Организовыва</w:t>
      </w:r>
      <w:r>
        <w:rPr>
          <w:rStyle w:val="c1"/>
          <w:color w:val="000000"/>
          <w:sz w:val="28"/>
          <w:szCs w:val="28"/>
        </w:rPr>
        <w:t>ем</w:t>
      </w:r>
      <w:r w:rsidR="00041FAD">
        <w:rPr>
          <w:rStyle w:val="c1"/>
          <w:color w:val="000000"/>
          <w:sz w:val="28"/>
          <w:szCs w:val="28"/>
        </w:rPr>
        <w:t xml:space="preserve"> мероприятия, где дети предста</w:t>
      </w:r>
      <w:r>
        <w:rPr>
          <w:rStyle w:val="c1"/>
          <w:color w:val="000000"/>
          <w:sz w:val="28"/>
          <w:szCs w:val="28"/>
        </w:rPr>
        <w:t>вляют</w:t>
      </w:r>
      <w:r w:rsidR="00041FAD">
        <w:rPr>
          <w:rStyle w:val="c1"/>
          <w:color w:val="000000"/>
          <w:sz w:val="28"/>
          <w:szCs w:val="28"/>
        </w:rPr>
        <w:t xml:space="preserve"> родителям результаты проекта, мини-исследования. Активно привлека</w:t>
      </w:r>
      <w:r>
        <w:rPr>
          <w:rStyle w:val="c1"/>
          <w:color w:val="000000"/>
          <w:sz w:val="28"/>
          <w:szCs w:val="28"/>
        </w:rPr>
        <w:t>ем</w:t>
      </w:r>
      <w:r w:rsidR="00041FAD">
        <w:rPr>
          <w:rStyle w:val="c1"/>
          <w:color w:val="000000"/>
          <w:sz w:val="28"/>
          <w:szCs w:val="28"/>
        </w:rPr>
        <w:t xml:space="preserve"> родителей к совместной детско-взрослой исследовательской, проектной деятельности.</w:t>
      </w:r>
    </w:p>
    <w:p w:rsidR="00041FAD" w:rsidRDefault="00041FAD" w:rsidP="00052C8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функциональная грамотность детей – это определенный уровень образованности детей дошкольного возраста на ступени дошкольного образования, выражающий степень овладения детьми ключевыми компетенциями.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Иоганн Генрих Песталоцци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«Мои ученики будут узнавать новое не от меня;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Они будут открывать это новое сами.</w:t>
      </w:r>
    </w:p>
    <w:p w:rsidR="00041FAD" w:rsidRDefault="00041FAD" w:rsidP="00041FA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Моя задача - помочь им раскрыться и развить собственные идеи»</w:t>
      </w:r>
      <w:r w:rsidR="00052C85">
        <w:rPr>
          <w:rStyle w:val="c1"/>
          <w:color w:val="000000"/>
          <w:sz w:val="28"/>
          <w:szCs w:val="28"/>
        </w:rPr>
        <w:t>…</w:t>
      </w:r>
    </w:p>
    <w:p w:rsidR="00555C87" w:rsidRDefault="00555C87"/>
    <w:sectPr w:rsidR="0055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7D7D"/>
    <w:multiLevelType w:val="multilevel"/>
    <w:tmpl w:val="CC6A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14584"/>
    <w:multiLevelType w:val="hybridMultilevel"/>
    <w:tmpl w:val="2A5EA714"/>
    <w:lvl w:ilvl="0" w:tplc="25A0C4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02958685">
    <w:abstractNumId w:val="0"/>
  </w:num>
  <w:num w:numId="2" w16cid:durableId="165625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AD"/>
    <w:rsid w:val="00041FAD"/>
    <w:rsid w:val="00052C85"/>
    <w:rsid w:val="00555C87"/>
    <w:rsid w:val="00E23703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1AD8"/>
  <w15:chartTrackingRefBased/>
  <w15:docId w15:val="{816913EE-B6E9-40D0-9B4C-2CA7235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41FAD"/>
  </w:style>
  <w:style w:type="paragraph" w:customStyle="1" w:styleId="c7">
    <w:name w:val="c7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41FAD"/>
  </w:style>
  <w:style w:type="character" w:customStyle="1" w:styleId="c8">
    <w:name w:val="c8"/>
    <w:basedOn w:val="a0"/>
    <w:rsid w:val="00041FAD"/>
  </w:style>
  <w:style w:type="paragraph" w:customStyle="1" w:styleId="c17">
    <w:name w:val="c17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1FAD"/>
  </w:style>
  <w:style w:type="paragraph" w:customStyle="1" w:styleId="c5">
    <w:name w:val="c5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1FAD"/>
  </w:style>
  <w:style w:type="character" w:customStyle="1" w:styleId="c6">
    <w:name w:val="c6"/>
    <w:basedOn w:val="a0"/>
    <w:rsid w:val="00041FAD"/>
  </w:style>
  <w:style w:type="character" w:customStyle="1" w:styleId="c2">
    <w:name w:val="c2"/>
    <w:basedOn w:val="a0"/>
    <w:rsid w:val="00041FAD"/>
  </w:style>
  <w:style w:type="character" w:customStyle="1" w:styleId="c11">
    <w:name w:val="c11"/>
    <w:basedOn w:val="a0"/>
    <w:rsid w:val="00041FAD"/>
  </w:style>
  <w:style w:type="paragraph" w:customStyle="1" w:styleId="c4">
    <w:name w:val="c4"/>
    <w:basedOn w:val="a"/>
    <w:rsid w:val="0004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41FAD"/>
  </w:style>
  <w:style w:type="character" w:styleId="a3">
    <w:name w:val="Hyperlink"/>
    <w:basedOn w:val="a0"/>
    <w:uiPriority w:val="99"/>
    <w:semiHidden/>
    <w:unhideWhenUsed/>
    <w:rsid w:val="00041FA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41FA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41F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2022-11-15T15:52:00Z</dcterms:created>
  <dcterms:modified xsi:type="dcterms:W3CDTF">2022-11-15T16:30:00Z</dcterms:modified>
</cp:coreProperties>
</file>