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AAE" w:rsidRDefault="00F17AAE" w:rsidP="000B0D54">
      <w:pPr>
        <w:rPr>
          <w:rFonts w:ascii="Times New Roman" w:hAnsi="Times New Roman" w:cs="Times New Roman"/>
          <w:color w:val="FF0000"/>
          <w:sz w:val="25"/>
          <w:szCs w:val="25"/>
          <w:lang w:val="ru-RU"/>
        </w:rPr>
      </w:pPr>
    </w:p>
    <w:p w:rsidR="00BC5002" w:rsidRDefault="00BC5002" w:rsidP="00311C45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r>
        <w:rPr>
          <w:rFonts w:ascii="Times New Roman" w:hAnsi="Times New Roman" w:cs="Times New Roman"/>
          <w:b/>
          <w:bCs/>
          <w:noProof/>
          <w:sz w:val="25"/>
          <w:szCs w:val="25"/>
          <w:lang w:val="ru-RU" w:eastAsia="ru-RU"/>
        </w:rPr>
        <w:drawing>
          <wp:inline distT="0" distB="0" distL="0" distR="0">
            <wp:extent cx="6087364" cy="9382125"/>
            <wp:effectExtent l="19050" t="0" r="8636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364" cy="938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002" w:rsidRDefault="00BC5002" w:rsidP="00311C45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</w:p>
    <w:p w:rsidR="006700E5" w:rsidRDefault="006700E5" w:rsidP="00311C45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</w:p>
    <w:p w:rsidR="006700E5" w:rsidRDefault="006700E5" w:rsidP="00311C45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</w:p>
    <w:p w:rsidR="00E67A7E" w:rsidRPr="00985101" w:rsidRDefault="00E67A7E" w:rsidP="00311C45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b/>
          <w:bCs/>
          <w:sz w:val="25"/>
          <w:szCs w:val="25"/>
          <w:lang w:val="ru-RU"/>
        </w:rPr>
        <w:lastRenderedPageBreak/>
        <w:t xml:space="preserve">Отчет по результатам </w:t>
      </w:r>
      <w:proofErr w:type="spellStart"/>
      <w:r w:rsidRPr="00985101">
        <w:rPr>
          <w:rFonts w:ascii="Times New Roman" w:hAnsi="Times New Roman" w:cs="Times New Roman"/>
          <w:b/>
          <w:bCs/>
          <w:sz w:val="25"/>
          <w:szCs w:val="25"/>
          <w:lang w:val="ru-RU"/>
        </w:rPr>
        <w:t>самообследования</w:t>
      </w:r>
      <w:proofErr w:type="spellEnd"/>
      <w:r w:rsidRPr="00985101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деятельности </w:t>
      </w:r>
      <w:r w:rsidR="00772297" w:rsidRPr="00985101">
        <w:rPr>
          <w:rFonts w:ascii="Times New Roman" w:hAnsi="Times New Roman" w:cs="Times New Roman"/>
          <w:b/>
          <w:bCs/>
          <w:sz w:val="25"/>
          <w:szCs w:val="25"/>
          <w:lang w:val="ru-RU"/>
        </w:rPr>
        <w:t>М</w:t>
      </w:r>
      <w:r w:rsidR="00494843" w:rsidRPr="00985101">
        <w:rPr>
          <w:rFonts w:ascii="Times New Roman" w:hAnsi="Times New Roman" w:cs="Times New Roman"/>
          <w:b/>
          <w:bCs/>
          <w:sz w:val="25"/>
          <w:szCs w:val="25"/>
          <w:lang w:val="ru-RU"/>
        </w:rPr>
        <w:t>БДОУ «Детский сад № 26 «Золотая рыбка» за 2</w:t>
      </w:r>
      <w:r w:rsidR="00772297" w:rsidRPr="00985101">
        <w:rPr>
          <w:rFonts w:ascii="Times New Roman" w:hAnsi="Times New Roman" w:cs="Times New Roman"/>
          <w:b/>
          <w:bCs/>
          <w:sz w:val="25"/>
          <w:szCs w:val="25"/>
          <w:lang w:val="ru-RU"/>
        </w:rPr>
        <w:t>017</w:t>
      </w:r>
      <w:r w:rsidRPr="00985101">
        <w:rPr>
          <w:rFonts w:ascii="Times New Roman" w:hAnsi="Times New Roman" w:cs="Times New Roman"/>
          <w:b/>
          <w:bCs/>
          <w:sz w:val="25"/>
          <w:szCs w:val="25"/>
          <w:lang w:val="ru-RU"/>
        </w:rPr>
        <w:t xml:space="preserve"> год</w:t>
      </w:r>
    </w:p>
    <w:p w:rsidR="00E67A7E" w:rsidRPr="00985101" w:rsidRDefault="00E67A7E" w:rsidP="00311C45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E67A7E" w:rsidRPr="00985101" w:rsidRDefault="00E67A7E" w:rsidP="00F17AAE">
      <w:pPr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gramStart"/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В соответствии с пунктом 3 части 2 статьи 29 Федерального закона от 29 декабря 2012г. №273-ФЗ «Об образовании в Российской Федерации», Приказом Министерства образования и науки Российской Федерации от 14 июня </w:t>
      </w:r>
      <w:smartTag w:uri="urn:schemas-microsoft-com:office:smarttags" w:element="metricconverter">
        <w:smartTagPr>
          <w:attr w:name="ProductID" w:val="2013 г"/>
        </w:smartTagPr>
        <w:r w:rsidRPr="00985101">
          <w:rPr>
            <w:rFonts w:ascii="Times New Roman" w:hAnsi="Times New Roman" w:cs="Times New Roman"/>
            <w:sz w:val="25"/>
            <w:szCs w:val="25"/>
            <w:lang w:val="ru-RU"/>
          </w:rPr>
          <w:t>2013 г</w:t>
        </w:r>
      </w:smartTag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. №462 г. Москва «Об утверждении Порядка проведения самообследования образовательной организацией» и Приказом Министерства образования и науки Российской Федерации от 10 декабря </w:t>
      </w:r>
      <w:smartTag w:uri="urn:schemas-microsoft-com:office:smarttags" w:element="metricconverter">
        <w:smartTagPr>
          <w:attr w:name="ProductID" w:val="2013 г"/>
        </w:smartTagPr>
        <w:r w:rsidRPr="00985101">
          <w:rPr>
            <w:rFonts w:ascii="Times New Roman" w:hAnsi="Times New Roman" w:cs="Times New Roman"/>
            <w:sz w:val="25"/>
            <w:szCs w:val="25"/>
            <w:lang w:val="ru-RU"/>
          </w:rPr>
          <w:t>2013 г</w:t>
        </w:r>
      </w:smartTag>
      <w:r w:rsidRPr="00985101">
        <w:rPr>
          <w:rFonts w:ascii="Times New Roman" w:hAnsi="Times New Roman" w:cs="Times New Roman"/>
          <w:sz w:val="25"/>
          <w:szCs w:val="25"/>
          <w:lang w:val="ru-RU"/>
        </w:rPr>
        <w:t>. №1324 «Об утверждении показателей</w:t>
      </w:r>
      <w:proofErr w:type="gramEnd"/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деятельности образовательной организации, подлежащей </w:t>
      </w:r>
      <w:proofErr w:type="spellStart"/>
      <w:r w:rsidRPr="00985101">
        <w:rPr>
          <w:rFonts w:ascii="Times New Roman" w:hAnsi="Times New Roman" w:cs="Times New Roman"/>
          <w:sz w:val="25"/>
          <w:szCs w:val="25"/>
          <w:lang w:val="ru-RU"/>
        </w:rPr>
        <w:t>самообследованию</w:t>
      </w:r>
      <w:proofErr w:type="spellEnd"/>
      <w:r w:rsidRPr="00985101">
        <w:rPr>
          <w:rFonts w:ascii="Times New Roman" w:hAnsi="Times New Roman" w:cs="Times New Roman"/>
          <w:sz w:val="25"/>
          <w:szCs w:val="25"/>
          <w:lang w:val="ru-RU"/>
        </w:rPr>
        <w:t>» в М</w:t>
      </w:r>
      <w:r w:rsidR="00494843" w:rsidRPr="00985101">
        <w:rPr>
          <w:rFonts w:ascii="Times New Roman" w:hAnsi="Times New Roman" w:cs="Times New Roman"/>
          <w:sz w:val="25"/>
          <w:szCs w:val="25"/>
          <w:lang w:val="ru-RU"/>
        </w:rPr>
        <w:t>Б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ДОУ «Детский сад № </w:t>
      </w:r>
      <w:r w:rsidR="00494843" w:rsidRPr="00985101">
        <w:rPr>
          <w:rFonts w:ascii="Times New Roman" w:hAnsi="Times New Roman" w:cs="Times New Roman"/>
          <w:sz w:val="25"/>
          <w:szCs w:val="25"/>
          <w:lang w:val="ru-RU"/>
        </w:rPr>
        <w:t>26 «Золотая рыбка»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проведено </w:t>
      </w:r>
      <w:proofErr w:type="spellStart"/>
      <w:r w:rsidRPr="00985101">
        <w:rPr>
          <w:rFonts w:ascii="Times New Roman" w:hAnsi="Times New Roman" w:cs="Times New Roman"/>
          <w:sz w:val="25"/>
          <w:szCs w:val="25"/>
          <w:lang w:val="ru-RU"/>
        </w:rPr>
        <w:t>самообследование</w:t>
      </w:r>
      <w:proofErr w:type="spellEnd"/>
      <w:r w:rsidRPr="00985101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E67A7E" w:rsidRPr="00985101" w:rsidRDefault="00E67A7E" w:rsidP="00F17AAE">
      <w:pPr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Цель самообследования – обеспечение доступности и открытости информации о деятельности организации, </w:t>
      </w:r>
      <w:r w:rsidR="00254CE5" w:rsidRPr="00985101">
        <w:rPr>
          <w:rFonts w:ascii="Times New Roman" w:hAnsi="Times New Roman" w:cs="Times New Roman"/>
          <w:sz w:val="25"/>
          <w:szCs w:val="25"/>
          <w:lang w:val="ru-RU"/>
        </w:rPr>
        <w:t>определение позитивных и нег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="00254CE5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тивных тенденций в образовательном процессе, разработка вариантов корректировки негативных тенденций, а 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>также подготовка отчета о результатах самообследования.</w:t>
      </w:r>
    </w:p>
    <w:p w:rsidR="00E67A7E" w:rsidRPr="00985101" w:rsidRDefault="00E67A7E" w:rsidP="00F17AAE">
      <w:pPr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>Процедура самообследования проводилась по следующим этапам:</w:t>
      </w:r>
    </w:p>
    <w:p w:rsidR="00E67A7E" w:rsidRPr="00985101" w:rsidRDefault="00E67A7E" w:rsidP="00F17AA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Планирование и подготовка работ по </w:t>
      </w:r>
      <w:proofErr w:type="spellStart"/>
      <w:r w:rsidRPr="00985101">
        <w:rPr>
          <w:rFonts w:ascii="Times New Roman" w:hAnsi="Times New Roman" w:cs="Times New Roman"/>
          <w:sz w:val="25"/>
          <w:szCs w:val="25"/>
          <w:lang w:val="ru-RU"/>
        </w:rPr>
        <w:t>самообследованию</w:t>
      </w:r>
      <w:proofErr w:type="spellEnd"/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учреждения</w:t>
      </w:r>
      <w:r w:rsidR="00254CE5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(приказ о проведении самоанализа, состав </w:t>
      </w:r>
      <w:r w:rsidR="0062467E" w:rsidRPr="00985101">
        <w:rPr>
          <w:rFonts w:ascii="Times New Roman" w:hAnsi="Times New Roman" w:cs="Times New Roman"/>
          <w:sz w:val="25"/>
          <w:szCs w:val="25"/>
          <w:lang w:val="ru-RU"/>
        </w:rPr>
        <w:t>рабочей группы</w:t>
      </w:r>
      <w:r w:rsidR="00494843" w:rsidRPr="00985101">
        <w:rPr>
          <w:rFonts w:ascii="Times New Roman" w:hAnsi="Times New Roman" w:cs="Times New Roman"/>
          <w:sz w:val="25"/>
          <w:szCs w:val="25"/>
          <w:lang w:val="ru-RU"/>
        </w:rPr>
        <w:t>).</w:t>
      </w:r>
    </w:p>
    <w:p w:rsidR="00E67A7E" w:rsidRPr="00985101" w:rsidRDefault="00E67A7E" w:rsidP="00F17AA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>Организация и проведени</w:t>
      </w:r>
      <w:r w:rsidR="00494843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е </w:t>
      </w:r>
      <w:proofErr w:type="spellStart"/>
      <w:r w:rsidR="00494843" w:rsidRPr="00985101">
        <w:rPr>
          <w:rFonts w:ascii="Times New Roman" w:hAnsi="Times New Roman" w:cs="Times New Roman"/>
          <w:sz w:val="25"/>
          <w:szCs w:val="25"/>
          <w:lang w:val="ru-RU"/>
        </w:rPr>
        <w:t>самообследования</w:t>
      </w:r>
      <w:proofErr w:type="spellEnd"/>
      <w:r w:rsidR="00494843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в учреждении.</w:t>
      </w:r>
    </w:p>
    <w:p w:rsidR="00E67A7E" w:rsidRPr="00985101" w:rsidRDefault="00E67A7E" w:rsidP="00F17AA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>Обобщение полученных результатов и на их основе формирование отчета</w:t>
      </w:r>
      <w:r w:rsidR="00494843" w:rsidRPr="00985101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E67A7E" w:rsidRPr="00985101" w:rsidRDefault="00E67A7E" w:rsidP="00F17AA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>Размещени</w:t>
      </w:r>
      <w:r w:rsidR="00494843" w:rsidRPr="00985101">
        <w:rPr>
          <w:rFonts w:ascii="Times New Roman" w:hAnsi="Times New Roman" w:cs="Times New Roman"/>
          <w:sz w:val="25"/>
          <w:szCs w:val="25"/>
          <w:lang w:val="ru-RU"/>
        </w:rPr>
        <w:t>е отчета на официальном сайте МБ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ДОУ «Детский сад №  </w:t>
      </w:r>
      <w:r w:rsidR="00494843" w:rsidRPr="00985101">
        <w:rPr>
          <w:rFonts w:ascii="Times New Roman" w:hAnsi="Times New Roman" w:cs="Times New Roman"/>
          <w:sz w:val="25"/>
          <w:szCs w:val="25"/>
          <w:lang w:val="ru-RU"/>
        </w:rPr>
        <w:t>26 «Золотая рыбка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>» в сет</w:t>
      </w:r>
      <w:r w:rsidR="007926F8" w:rsidRPr="00985101">
        <w:rPr>
          <w:rFonts w:ascii="Times New Roman" w:hAnsi="Times New Roman" w:cs="Times New Roman"/>
          <w:sz w:val="25"/>
          <w:szCs w:val="25"/>
          <w:lang w:val="ru-RU"/>
        </w:rPr>
        <w:t>и «Интернет» и направление его У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>чр</w:t>
      </w:r>
      <w:r w:rsidR="0062467E" w:rsidRPr="00985101">
        <w:rPr>
          <w:rFonts w:ascii="Times New Roman" w:hAnsi="Times New Roman" w:cs="Times New Roman"/>
          <w:sz w:val="25"/>
          <w:szCs w:val="25"/>
          <w:lang w:val="ru-RU"/>
        </w:rPr>
        <w:t>е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>дителю.</w:t>
      </w:r>
    </w:p>
    <w:p w:rsidR="00E67A7E" w:rsidRPr="00985101" w:rsidRDefault="00E67A7E" w:rsidP="00F17AAE">
      <w:pPr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>В процессе самообследования проводилась оценка образовательной деятельности, системы управления организации, организации образовательного процесса, качества кадрового, учебно-методического, 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организации.</w:t>
      </w:r>
    </w:p>
    <w:p w:rsidR="00E67A7E" w:rsidRPr="00985101" w:rsidRDefault="00E67A7E" w:rsidP="00F17AAE">
      <w:pPr>
        <w:spacing w:line="276" w:lineRule="auto"/>
        <w:rPr>
          <w:rFonts w:ascii="Times New Roman" w:hAnsi="Times New Roman" w:cs="Times New Roman"/>
          <w:sz w:val="25"/>
          <w:szCs w:val="25"/>
          <w:lang w:val="ru-RU"/>
        </w:rPr>
      </w:pPr>
    </w:p>
    <w:p w:rsidR="00935CC9" w:rsidRPr="00985101" w:rsidRDefault="00935CC9" w:rsidP="00F17AAE">
      <w:pPr>
        <w:numPr>
          <w:ilvl w:val="0"/>
          <w:numId w:val="6"/>
        </w:numPr>
        <w:spacing w:line="276" w:lineRule="auto"/>
        <w:ind w:left="0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proofErr w:type="spellStart"/>
      <w:r w:rsidRPr="00985101">
        <w:rPr>
          <w:rFonts w:ascii="Times New Roman" w:hAnsi="Times New Roman" w:cs="Times New Roman"/>
          <w:b/>
          <w:sz w:val="25"/>
          <w:szCs w:val="25"/>
          <w:u w:val="single"/>
        </w:rPr>
        <w:t>Общие</w:t>
      </w:r>
      <w:proofErr w:type="spellEnd"/>
      <w:r w:rsidRPr="00985101">
        <w:rPr>
          <w:rFonts w:ascii="Times New Roman" w:hAnsi="Times New Roman" w:cs="Times New Roman"/>
          <w:b/>
          <w:sz w:val="25"/>
          <w:szCs w:val="25"/>
          <w:u w:val="single"/>
        </w:rPr>
        <w:t xml:space="preserve"> </w:t>
      </w:r>
      <w:proofErr w:type="spellStart"/>
      <w:r w:rsidRPr="00985101">
        <w:rPr>
          <w:rFonts w:ascii="Times New Roman" w:hAnsi="Times New Roman" w:cs="Times New Roman"/>
          <w:b/>
          <w:sz w:val="25"/>
          <w:szCs w:val="25"/>
          <w:u w:val="single"/>
        </w:rPr>
        <w:t>сведения</w:t>
      </w:r>
      <w:proofErr w:type="spellEnd"/>
    </w:p>
    <w:p w:rsidR="00935CC9" w:rsidRPr="00985101" w:rsidRDefault="00935CC9" w:rsidP="00F17AAE">
      <w:pPr>
        <w:pStyle w:val="2"/>
        <w:spacing w:line="276" w:lineRule="auto"/>
        <w:jc w:val="both"/>
        <w:rPr>
          <w:sz w:val="25"/>
          <w:szCs w:val="25"/>
          <w:u w:val="single"/>
        </w:rPr>
      </w:pPr>
      <w:r w:rsidRPr="00985101">
        <w:rPr>
          <w:b/>
          <w:sz w:val="25"/>
          <w:szCs w:val="25"/>
        </w:rPr>
        <w:t>Тип</w:t>
      </w:r>
      <w:r w:rsidRPr="00985101">
        <w:rPr>
          <w:sz w:val="25"/>
          <w:szCs w:val="25"/>
        </w:rPr>
        <w:t xml:space="preserve">     </w:t>
      </w:r>
      <w:r w:rsidRPr="00985101">
        <w:rPr>
          <w:sz w:val="25"/>
          <w:szCs w:val="25"/>
          <w:u w:val="single"/>
        </w:rPr>
        <w:t>дошкольное образовательное учреждение</w:t>
      </w:r>
    </w:p>
    <w:p w:rsidR="00935CC9" w:rsidRPr="00985101" w:rsidRDefault="00935CC9" w:rsidP="00F17AAE">
      <w:pPr>
        <w:pStyle w:val="2"/>
        <w:spacing w:line="276" w:lineRule="auto"/>
        <w:jc w:val="both"/>
        <w:rPr>
          <w:sz w:val="25"/>
          <w:szCs w:val="25"/>
          <w:u w:val="single"/>
        </w:rPr>
      </w:pPr>
      <w:r w:rsidRPr="00985101">
        <w:rPr>
          <w:b/>
          <w:sz w:val="25"/>
          <w:szCs w:val="25"/>
        </w:rPr>
        <w:t>Вид ДОУ</w:t>
      </w:r>
      <w:r w:rsidRPr="00985101">
        <w:rPr>
          <w:sz w:val="25"/>
          <w:szCs w:val="25"/>
        </w:rPr>
        <w:t xml:space="preserve">    </w:t>
      </w:r>
      <w:r w:rsidRPr="00985101">
        <w:rPr>
          <w:sz w:val="25"/>
          <w:szCs w:val="25"/>
          <w:u w:val="single"/>
        </w:rPr>
        <w:t xml:space="preserve">детский сад                                                                                          </w:t>
      </w:r>
    </w:p>
    <w:p w:rsidR="00935CC9" w:rsidRPr="00985101" w:rsidRDefault="00935CC9" w:rsidP="00F17AAE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b/>
          <w:sz w:val="25"/>
          <w:szCs w:val="25"/>
          <w:lang w:val="ru-RU"/>
        </w:rPr>
        <w:t xml:space="preserve">Место нахождения: 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>6</w:t>
      </w:r>
      <w:r w:rsidR="00494843" w:rsidRPr="00985101">
        <w:rPr>
          <w:rFonts w:ascii="Times New Roman" w:hAnsi="Times New Roman" w:cs="Times New Roman"/>
          <w:sz w:val="25"/>
          <w:szCs w:val="25"/>
          <w:lang w:val="ru-RU"/>
        </w:rPr>
        <w:t>23752 Свердловская область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proofErr w:type="gramStart"/>
      <w:r w:rsidRPr="00985101">
        <w:rPr>
          <w:rFonts w:ascii="Times New Roman" w:hAnsi="Times New Roman" w:cs="Times New Roman"/>
          <w:sz w:val="25"/>
          <w:szCs w:val="25"/>
          <w:lang w:val="ru-RU"/>
        </w:rPr>
        <w:t>г</w:t>
      </w:r>
      <w:proofErr w:type="gramEnd"/>
      <w:r w:rsidRPr="00985101">
        <w:rPr>
          <w:rFonts w:ascii="Times New Roman" w:hAnsi="Times New Roman" w:cs="Times New Roman"/>
          <w:sz w:val="25"/>
          <w:szCs w:val="25"/>
          <w:lang w:val="ru-RU"/>
        </w:rPr>
        <w:t>.</w:t>
      </w:r>
      <w:r w:rsidR="00494843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Реж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, ул. </w:t>
      </w:r>
      <w:r w:rsidR="00494843" w:rsidRPr="00985101">
        <w:rPr>
          <w:rFonts w:ascii="Times New Roman" w:hAnsi="Times New Roman" w:cs="Times New Roman"/>
          <w:sz w:val="25"/>
          <w:szCs w:val="25"/>
          <w:lang w:val="ru-RU"/>
        </w:rPr>
        <w:t>Чапаева, 23</w:t>
      </w:r>
    </w:p>
    <w:p w:rsidR="00494843" w:rsidRPr="00985101" w:rsidRDefault="00935CC9" w:rsidP="00F17AAE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b/>
          <w:sz w:val="25"/>
          <w:szCs w:val="25"/>
          <w:lang w:val="ru-RU"/>
        </w:rPr>
        <w:t>юридический адрес: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494843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623752 Свердловская область, </w:t>
      </w:r>
      <w:proofErr w:type="gramStart"/>
      <w:r w:rsidR="00494843" w:rsidRPr="00985101">
        <w:rPr>
          <w:rFonts w:ascii="Times New Roman" w:hAnsi="Times New Roman" w:cs="Times New Roman"/>
          <w:sz w:val="25"/>
          <w:szCs w:val="25"/>
          <w:lang w:val="ru-RU"/>
        </w:rPr>
        <w:t>г</w:t>
      </w:r>
      <w:proofErr w:type="gramEnd"/>
      <w:r w:rsidR="00494843" w:rsidRPr="00985101">
        <w:rPr>
          <w:rFonts w:ascii="Times New Roman" w:hAnsi="Times New Roman" w:cs="Times New Roman"/>
          <w:sz w:val="25"/>
          <w:szCs w:val="25"/>
          <w:lang w:val="ru-RU"/>
        </w:rPr>
        <w:t>. Реж, ул. Чапаева, 23</w:t>
      </w:r>
    </w:p>
    <w:p w:rsidR="00494843" w:rsidRPr="00985101" w:rsidRDefault="00935CC9" w:rsidP="00F17AAE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b/>
          <w:sz w:val="25"/>
          <w:szCs w:val="25"/>
          <w:lang w:val="ru-RU"/>
        </w:rPr>
        <w:t xml:space="preserve">фактический адрес: </w:t>
      </w:r>
      <w:r w:rsidR="00494843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623752 Свердловская область, </w:t>
      </w:r>
      <w:proofErr w:type="gramStart"/>
      <w:r w:rsidR="00494843" w:rsidRPr="00985101">
        <w:rPr>
          <w:rFonts w:ascii="Times New Roman" w:hAnsi="Times New Roman" w:cs="Times New Roman"/>
          <w:sz w:val="25"/>
          <w:szCs w:val="25"/>
          <w:lang w:val="ru-RU"/>
        </w:rPr>
        <w:t>г</w:t>
      </w:r>
      <w:proofErr w:type="gramEnd"/>
      <w:r w:rsidR="00494843" w:rsidRPr="00985101">
        <w:rPr>
          <w:rFonts w:ascii="Times New Roman" w:hAnsi="Times New Roman" w:cs="Times New Roman"/>
          <w:sz w:val="25"/>
          <w:szCs w:val="25"/>
          <w:lang w:val="ru-RU"/>
        </w:rPr>
        <w:t>. Реж, ул. Чапаева, 23</w:t>
      </w:r>
    </w:p>
    <w:p w:rsidR="00494843" w:rsidRPr="00985101" w:rsidRDefault="00494843" w:rsidP="00F17AAE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                                    623752 Свердловская область, </w:t>
      </w:r>
      <w:proofErr w:type="gramStart"/>
      <w:r w:rsidRPr="00985101">
        <w:rPr>
          <w:rFonts w:ascii="Times New Roman" w:hAnsi="Times New Roman" w:cs="Times New Roman"/>
          <w:sz w:val="25"/>
          <w:szCs w:val="25"/>
          <w:lang w:val="ru-RU"/>
        </w:rPr>
        <w:t>г</w:t>
      </w:r>
      <w:proofErr w:type="gramEnd"/>
      <w:r w:rsidRPr="00985101">
        <w:rPr>
          <w:rFonts w:ascii="Times New Roman" w:hAnsi="Times New Roman" w:cs="Times New Roman"/>
          <w:sz w:val="25"/>
          <w:szCs w:val="25"/>
          <w:lang w:val="ru-RU"/>
        </w:rPr>
        <w:t>. Реж, поселок Первомайский.</w:t>
      </w:r>
    </w:p>
    <w:p w:rsidR="00935CC9" w:rsidRPr="00985101" w:rsidRDefault="00935CC9" w:rsidP="00F17AAE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 ИНН/ КПП: </w:t>
      </w:r>
      <w:r w:rsidR="00494843" w:rsidRPr="00985101">
        <w:rPr>
          <w:rFonts w:ascii="Times New Roman" w:hAnsi="Times New Roman" w:cs="Times New Roman"/>
          <w:sz w:val="25"/>
          <w:szCs w:val="25"/>
          <w:lang w:val="ru-RU"/>
        </w:rPr>
        <w:t>6677000045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>/</w:t>
      </w:r>
      <w:r w:rsidR="00494843" w:rsidRPr="00985101">
        <w:rPr>
          <w:rFonts w:ascii="Times New Roman" w:hAnsi="Times New Roman" w:cs="Times New Roman"/>
          <w:sz w:val="25"/>
          <w:szCs w:val="25"/>
          <w:lang w:val="ru-RU"/>
        </w:rPr>
        <w:t>667701001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</w:p>
    <w:p w:rsidR="00935CC9" w:rsidRPr="00985101" w:rsidRDefault="00935CC9" w:rsidP="00F17AAE">
      <w:pPr>
        <w:spacing w:line="276" w:lineRule="auto"/>
        <w:jc w:val="both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b/>
          <w:sz w:val="25"/>
          <w:szCs w:val="25"/>
          <w:lang w:val="ru-RU"/>
        </w:rPr>
        <w:t xml:space="preserve">Ф.И.О. заведующего: </w:t>
      </w:r>
      <w:r w:rsidR="00494843" w:rsidRPr="00985101">
        <w:rPr>
          <w:rFonts w:ascii="Times New Roman" w:hAnsi="Times New Roman" w:cs="Times New Roman"/>
          <w:b/>
          <w:sz w:val="25"/>
          <w:szCs w:val="25"/>
          <w:lang w:val="ru-RU"/>
        </w:rPr>
        <w:t>Закирова Татьяна Александровна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 </w:t>
      </w:r>
    </w:p>
    <w:p w:rsidR="00935CC9" w:rsidRPr="00985101" w:rsidRDefault="00935CC9" w:rsidP="00F17AAE">
      <w:pPr>
        <w:pStyle w:val="a8"/>
        <w:spacing w:line="276" w:lineRule="auto"/>
        <w:ind w:left="0" w:right="0"/>
        <w:rPr>
          <w:sz w:val="25"/>
          <w:szCs w:val="25"/>
        </w:rPr>
      </w:pPr>
      <w:r w:rsidRPr="00985101">
        <w:rPr>
          <w:b/>
          <w:sz w:val="25"/>
          <w:szCs w:val="25"/>
        </w:rPr>
        <w:t xml:space="preserve">стаж работы  </w:t>
      </w:r>
      <w:r w:rsidR="00494843" w:rsidRPr="00985101">
        <w:rPr>
          <w:sz w:val="25"/>
          <w:szCs w:val="25"/>
        </w:rPr>
        <w:t xml:space="preserve"> 25</w:t>
      </w:r>
      <w:r w:rsidRPr="00985101">
        <w:rPr>
          <w:sz w:val="25"/>
          <w:szCs w:val="25"/>
        </w:rPr>
        <w:t xml:space="preserve"> лет, в </w:t>
      </w:r>
      <w:r w:rsidR="00494843" w:rsidRPr="00985101">
        <w:rPr>
          <w:sz w:val="25"/>
          <w:szCs w:val="25"/>
        </w:rPr>
        <w:t>должности заведующего 5 лет.</w:t>
      </w:r>
    </w:p>
    <w:p w:rsidR="007926F8" w:rsidRPr="00985101" w:rsidRDefault="00494843" w:rsidP="00F17AAE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b/>
          <w:sz w:val="25"/>
          <w:szCs w:val="25"/>
          <w:lang w:val="ru-RU"/>
        </w:rPr>
        <w:t>Устав МБ</w:t>
      </w:r>
      <w:r w:rsidR="00935CC9" w:rsidRPr="00985101">
        <w:rPr>
          <w:rFonts w:ascii="Times New Roman" w:hAnsi="Times New Roman" w:cs="Times New Roman"/>
          <w:b/>
          <w:sz w:val="25"/>
          <w:szCs w:val="25"/>
          <w:lang w:val="ru-RU"/>
        </w:rPr>
        <w:t>ДОУ</w:t>
      </w:r>
      <w:r w:rsidR="00935CC9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утвержденный </w:t>
      </w:r>
      <w:r w:rsidR="00E8390A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приказом 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начальника Управления образования Администрации Режевского городского округа </w:t>
      </w:r>
      <w:r w:rsidR="00E8390A" w:rsidRPr="00985101">
        <w:rPr>
          <w:rFonts w:ascii="Times New Roman" w:hAnsi="Times New Roman" w:cs="Times New Roman"/>
          <w:sz w:val="25"/>
          <w:szCs w:val="25"/>
          <w:lang w:val="ru-RU"/>
        </w:rPr>
        <w:t>№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249/01-07</w:t>
      </w:r>
      <w:r w:rsidR="00E8390A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от 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>08</w:t>
      </w:r>
      <w:r w:rsidR="00E8390A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>декабр</w:t>
      </w:r>
      <w:r w:rsidR="00E8390A" w:rsidRPr="00985101">
        <w:rPr>
          <w:rFonts w:ascii="Times New Roman" w:hAnsi="Times New Roman" w:cs="Times New Roman"/>
          <w:sz w:val="25"/>
          <w:szCs w:val="25"/>
          <w:lang w:val="ru-RU"/>
        </w:rPr>
        <w:t>я 201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5 </w:t>
      </w:r>
      <w:r w:rsidR="00E8390A" w:rsidRPr="00985101">
        <w:rPr>
          <w:rFonts w:ascii="Times New Roman" w:hAnsi="Times New Roman" w:cs="Times New Roman"/>
          <w:sz w:val="25"/>
          <w:szCs w:val="25"/>
          <w:lang w:val="ru-RU"/>
        </w:rPr>
        <w:t>года.</w:t>
      </w:r>
      <w:r w:rsidR="007926F8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</w:p>
    <w:p w:rsidR="00935CC9" w:rsidRPr="00985101" w:rsidRDefault="00935CC9" w:rsidP="00F17AAE">
      <w:pPr>
        <w:spacing w:line="276" w:lineRule="auto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>Лицензия</w:t>
      </w:r>
      <w:r w:rsidR="00494843" w:rsidRPr="00985101">
        <w:rPr>
          <w:rFonts w:ascii="Times New Roman" w:hAnsi="Times New Roman" w:cs="Times New Roman"/>
          <w:b/>
          <w:color w:val="000000"/>
          <w:sz w:val="25"/>
          <w:szCs w:val="25"/>
          <w:lang w:val="ru-RU"/>
        </w:rPr>
        <w:t xml:space="preserve"> на образовательную деятельность</w:t>
      </w:r>
      <w:r w:rsidR="00494843" w:rsidRPr="00985101">
        <w:rPr>
          <w:rFonts w:ascii="Times New Roman" w:hAnsi="Times New Roman" w:cs="Times New Roman"/>
          <w:color w:val="000000"/>
          <w:sz w:val="25"/>
          <w:szCs w:val="25"/>
          <w:lang w:val="ru-RU"/>
        </w:rPr>
        <w:t>: регистрационный № 17318</w:t>
      </w:r>
      <w:r w:rsidRPr="00985101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от </w:t>
      </w:r>
      <w:r w:rsidR="00494843" w:rsidRPr="00985101">
        <w:rPr>
          <w:rFonts w:ascii="Times New Roman" w:hAnsi="Times New Roman" w:cs="Times New Roman"/>
          <w:color w:val="000000"/>
          <w:sz w:val="25"/>
          <w:szCs w:val="25"/>
          <w:lang w:val="ru-RU"/>
        </w:rPr>
        <w:t>0</w:t>
      </w:r>
      <w:r w:rsidR="00FD2770" w:rsidRPr="00985101">
        <w:rPr>
          <w:rFonts w:ascii="Times New Roman" w:hAnsi="Times New Roman" w:cs="Times New Roman"/>
          <w:color w:val="000000"/>
          <w:sz w:val="25"/>
          <w:szCs w:val="25"/>
          <w:lang w:val="ru-RU"/>
        </w:rPr>
        <w:t>7.06</w:t>
      </w:r>
      <w:r w:rsidRPr="00985101">
        <w:rPr>
          <w:rFonts w:ascii="Times New Roman" w:hAnsi="Times New Roman" w:cs="Times New Roman"/>
          <w:color w:val="000000"/>
          <w:sz w:val="25"/>
          <w:szCs w:val="25"/>
          <w:lang w:val="ru-RU"/>
        </w:rPr>
        <w:t>.201</w:t>
      </w:r>
      <w:r w:rsidR="00494843" w:rsidRPr="00985101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3 </w:t>
      </w:r>
      <w:r w:rsidRPr="00985101">
        <w:rPr>
          <w:rFonts w:ascii="Times New Roman" w:hAnsi="Times New Roman" w:cs="Times New Roman"/>
          <w:color w:val="000000"/>
          <w:sz w:val="25"/>
          <w:szCs w:val="25"/>
          <w:lang w:val="ru-RU"/>
        </w:rPr>
        <w:t>г</w:t>
      </w:r>
      <w:r w:rsidR="00494843" w:rsidRPr="00985101">
        <w:rPr>
          <w:rFonts w:ascii="Times New Roman" w:hAnsi="Times New Roman" w:cs="Times New Roman"/>
          <w:color w:val="000000"/>
          <w:sz w:val="25"/>
          <w:szCs w:val="25"/>
          <w:lang w:val="ru-RU"/>
        </w:rPr>
        <w:t>.</w:t>
      </w:r>
    </w:p>
    <w:p w:rsidR="00935CC9" w:rsidRPr="00985101" w:rsidRDefault="00935CC9" w:rsidP="00F17AAE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Срок действия – </w:t>
      </w:r>
      <w:proofErr w:type="gramStart"/>
      <w:r w:rsidRPr="00985101">
        <w:rPr>
          <w:rFonts w:ascii="Times New Roman" w:hAnsi="Times New Roman" w:cs="Times New Roman"/>
          <w:sz w:val="25"/>
          <w:szCs w:val="25"/>
          <w:lang w:val="ru-RU"/>
        </w:rPr>
        <w:t>бессрочная</w:t>
      </w:r>
      <w:proofErr w:type="gramEnd"/>
      <w:r w:rsidRPr="00985101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E67A7E" w:rsidRPr="00985101" w:rsidRDefault="00E67A7E" w:rsidP="00F17AAE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ab/>
      </w:r>
      <w:r w:rsidRPr="00985101">
        <w:rPr>
          <w:rFonts w:ascii="Times New Roman" w:hAnsi="Times New Roman" w:cs="Times New Roman"/>
          <w:i/>
          <w:sz w:val="25"/>
          <w:szCs w:val="25"/>
          <w:lang w:val="ru-RU" w:eastAsia="ru-RU"/>
        </w:rPr>
        <w:t>Ближайшее окружение учреждения (социум)</w:t>
      </w:r>
      <w:r w:rsidRPr="0098510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– МОУ СОШ № </w:t>
      </w:r>
      <w:r w:rsidR="00494843" w:rsidRPr="00985101">
        <w:rPr>
          <w:rFonts w:ascii="Times New Roman" w:hAnsi="Times New Roman" w:cs="Times New Roman"/>
          <w:sz w:val="25"/>
          <w:szCs w:val="25"/>
          <w:lang w:val="ru-RU" w:eastAsia="ru-RU"/>
        </w:rPr>
        <w:t>7</w:t>
      </w:r>
      <w:r w:rsidRPr="0098510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, </w:t>
      </w:r>
      <w:r w:rsidR="00494843" w:rsidRPr="00985101">
        <w:rPr>
          <w:rFonts w:ascii="Times New Roman" w:hAnsi="Times New Roman" w:cs="Times New Roman"/>
          <w:sz w:val="25"/>
          <w:szCs w:val="25"/>
          <w:lang w:val="ru-RU" w:eastAsia="ru-RU"/>
        </w:rPr>
        <w:t>10</w:t>
      </w:r>
      <w:r w:rsidRPr="00985101">
        <w:rPr>
          <w:rFonts w:ascii="Times New Roman" w:hAnsi="Times New Roman" w:cs="Times New Roman"/>
          <w:sz w:val="25"/>
          <w:szCs w:val="25"/>
          <w:lang w:val="ru-RU" w:eastAsia="ru-RU"/>
        </w:rPr>
        <w:t>, дворец культуры «Металлург»,</w:t>
      </w:r>
      <w:r w:rsidR="00494843" w:rsidRPr="0098510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городская библиотека, центр детского творчества</w:t>
      </w:r>
      <w:r w:rsidR="00E2405B" w:rsidRPr="00985101">
        <w:rPr>
          <w:rFonts w:ascii="Times New Roman" w:hAnsi="Times New Roman" w:cs="Times New Roman"/>
          <w:sz w:val="25"/>
          <w:szCs w:val="25"/>
          <w:lang w:val="ru-RU" w:eastAsia="ru-RU"/>
        </w:rPr>
        <w:t>,</w:t>
      </w:r>
      <w:r w:rsidRPr="0098510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школа искусств, муниципальные </w:t>
      </w:r>
      <w:r w:rsidR="00494843" w:rsidRPr="00985101">
        <w:rPr>
          <w:rFonts w:ascii="Times New Roman" w:hAnsi="Times New Roman" w:cs="Times New Roman"/>
          <w:sz w:val="25"/>
          <w:szCs w:val="25"/>
          <w:lang w:val="ru-RU" w:eastAsia="ru-RU"/>
        </w:rPr>
        <w:t>до</w:t>
      </w:r>
      <w:r w:rsidRPr="0098510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школьные образовательные учреждения  детские сады  № </w:t>
      </w:r>
      <w:r w:rsidR="00494843" w:rsidRPr="00985101">
        <w:rPr>
          <w:rFonts w:ascii="Times New Roman" w:hAnsi="Times New Roman" w:cs="Times New Roman"/>
          <w:sz w:val="25"/>
          <w:szCs w:val="25"/>
          <w:lang w:val="ru-RU" w:eastAsia="ru-RU"/>
        </w:rPr>
        <w:t>24</w:t>
      </w:r>
      <w:r w:rsidRPr="0098510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, </w:t>
      </w:r>
      <w:r w:rsidR="00494843" w:rsidRPr="00985101">
        <w:rPr>
          <w:rFonts w:ascii="Times New Roman" w:hAnsi="Times New Roman" w:cs="Times New Roman"/>
          <w:sz w:val="25"/>
          <w:szCs w:val="25"/>
          <w:lang w:val="ru-RU" w:eastAsia="ru-RU"/>
        </w:rPr>
        <w:t>29</w:t>
      </w:r>
      <w:r w:rsidR="001F553B" w:rsidRPr="00985101">
        <w:rPr>
          <w:rFonts w:ascii="Times New Roman" w:hAnsi="Times New Roman" w:cs="Times New Roman"/>
          <w:sz w:val="25"/>
          <w:szCs w:val="25"/>
          <w:lang w:val="ru-RU" w:eastAsia="ru-RU"/>
        </w:rPr>
        <w:t>,</w:t>
      </w:r>
      <w:r w:rsidR="00494843" w:rsidRPr="0098510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36</w:t>
      </w:r>
      <w:r w:rsidRPr="0098510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. </w:t>
      </w:r>
    </w:p>
    <w:p w:rsidR="00E67A7E" w:rsidRPr="00985101" w:rsidRDefault="00E67A7E" w:rsidP="00F17AAE">
      <w:pPr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>Режим работы детского сада:  ежедневно с 7.00  до 1</w:t>
      </w:r>
      <w:r w:rsidR="00E2405B" w:rsidRPr="00985101">
        <w:rPr>
          <w:rFonts w:ascii="Times New Roman" w:hAnsi="Times New Roman" w:cs="Times New Roman"/>
          <w:sz w:val="25"/>
          <w:szCs w:val="25"/>
          <w:lang w:val="ru-RU"/>
        </w:rPr>
        <w:t>7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>.</w:t>
      </w:r>
      <w:r w:rsidR="00E2405B" w:rsidRPr="00985101">
        <w:rPr>
          <w:rFonts w:ascii="Times New Roman" w:hAnsi="Times New Roman" w:cs="Times New Roman"/>
          <w:sz w:val="25"/>
          <w:szCs w:val="25"/>
          <w:lang w:val="ru-RU"/>
        </w:rPr>
        <w:t>3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>0, выходные дни: суббота, воскресение, праздничные дни.</w:t>
      </w:r>
    </w:p>
    <w:p w:rsidR="00E67A7E" w:rsidRPr="00985101" w:rsidRDefault="00E67A7E" w:rsidP="00F17AAE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lastRenderedPageBreak/>
        <w:tab/>
        <w:t>В учреждении функционир</w:t>
      </w:r>
      <w:r w:rsidR="00E2405B" w:rsidRPr="00985101">
        <w:rPr>
          <w:rFonts w:ascii="Times New Roman" w:hAnsi="Times New Roman" w:cs="Times New Roman"/>
          <w:sz w:val="25"/>
          <w:szCs w:val="25"/>
          <w:lang w:val="ru-RU"/>
        </w:rPr>
        <w:t>ует 6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 групп:</w:t>
      </w:r>
      <w:r w:rsidR="00E2405B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4 – основное здание, 2 –в структурном подразделении.</w:t>
      </w:r>
    </w:p>
    <w:p w:rsidR="00F172BC" w:rsidRPr="00985101" w:rsidRDefault="00F172BC" w:rsidP="00984A53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tbl>
      <w:tblPr>
        <w:tblpPr w:leftFromText="180" w:rightFromText="180" w:vertAnchor="text" w:tblpY="1"/>
        <w:tblOverlap w:val="never"/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2"/>
        <w:gridCol w:w="5386"/>
        <w:gridCol w:w="1860"/>
      </w:tblGrid>
      <w:tr w:rsidR="00E67A7E" w:rsidRPr="00985101" w:rsidTr="00101D9A">
        <w:trPr>
          <w:trHeight w:val="391"/>
        </w:trPr>
        <w:tc>
          <w:tcPr>
            <w:tcW w:w="1952" w:type="dxa"/>
          </w:tcPr>
          <w:p w:rsidR="00E67A7E" w:rsidRPr="00985101" w:rsidRDefault="00E2405B" w:rsidP="00E2405B">
            <w:pPr>
              <w:shd w:val="clear" w:color="auto" w:fill="FFFFFF"/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</w:t>
            </w:r>
          </w:p>
        </w:tc>
        <w:tc>
          <w:tcPr>
            <w:tcW w:w="5386" w:type="dxa"/>
          </w:tcPr>
          <w:p w:rsidR="00E67A7E" w:rsidRPr="00985101" w:rsidRDefault="00E2405B" w:rsidP="00673F22">
            <w:pPr>
              <w:shd w:val="clear" w:color="auto" w:fill="FFFFFF"/>
              <w:tabs>
                <w:tab w:val="left" w:pos="245"/>
                <w:tab w:val="left" w:pos="2846"/>
                <w:tab w:val="left" w:pos="5198"/>
                <w:tab w:val="left" w:pos="8050"/>
              </w:tabs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Группа раннего возраста</w:t>
            </w:r>
          </w:p>
        </w:tc>
        <w:tc>
          <w:tcPr>
            <w:tcW w:w="1860" w:type="dxa"/>
          </w:tcPr>
          <w:p w:rsidR="00E67A7E" w:rsidRPr="00101D9A" w:rsidRDefault="00E2405B" w:rsidP="00101D9A">
            <w:pPr>
              <w:shd w:val="clear" w:color="auto" w:fill="FFFFFF"/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101D9A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25</w:t>
            </w:r>
          </w:p>
        </w:tc>
      </w:tr>
      <w:tr w:rsidR="00E67A7E" w:rsidRPr="00985101" w:rsidTr="00101D9A">
        <w:tblPrEx>
          <w:tblLook w:val="00A0"/>
        </w:tblPrEx>
        <w:trPr>
          <w:trHeight w:val="391"/>
        </w:trPr>
        <w:tc>
          <w:tcPr>
            <w:tcW w:w="1952" w:type="dxa"/>
          </w:tcPr>
          <w:p w:rsidR="00E67A7E" w:rsidRPr="00985101" w:rsidRDefault="00E2405B" w:rsidP="00E2405B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5386" w:type="dxa"/>
          </w:tcPr>
          <w:p w:rsidR="00E67A7E" w:rsidRPr="00985101" w:rsidRDefault="00E2405B" w:rsidP="00673F22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985101">
              <w:rPr>
                <w:rFonts w:ascii="Times New Roman" w:hAnsi="Times New Roman" w:cs="Times New Roman"/>
                <w:bCs/>
                <w:sz w:val="25"/>
                <w:szCs w:val="25"/>
                <w:lang w:val="ru-RU" w:eastAsia="ru-RU"/>
              </w:rPr>
              <w:t>Разновозрастная младшая группа</w:t>
            </w:r>
          </w:p>
        </w:tc>
        <w:tc>
          <w:tcPr>
            <w:tcW w:w="1860" w:type="dxa"/>
          </w:tcPr>
          <w:p w:rsidR="00E67A7E" w:rsidRPr="00101D9A" w:rsidRDefault="00101D9A" w:rsidP="00101D9A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101D9A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10</w:t>
            </w:r>
          </w:p>
        </w:tc>
      </w:tr>
      <w:tr w:rsidR="00E67A7E" w:rsidRPr="00985101" w:rsidTr="00101D9A">
        <w:tblPrEx>
          <w:tblLook w:val="00A0"/>
        </w:tblPrEx>
        <w:trPr>
          <w:trHeight w:val="391"/>
        </w:trPr>
        <w:tc>
          <w:tcPr>
            <w:tcW w:w="1952" w:type="dxa"/>
          </w:tcPr>
          <w:p w:rsidR="00E67A7E" w:rsidRPr="00985101" w:rsidRDefault="00E2405B" w:rsidP="00E2405B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5386" w:type="dxa"/>
          </w:tcPr>
          <w:p w:rsidR="00E67A7E" w:rsidRPr="00985101" w:rsidRDefault="00E2405B" w:rsidP="00673F22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Младшая группа</w:t>
            </w:r>
          </w:p>
        </w:tc>
        <w:tc>
          <w:tcPr>
            <w:tcW w:w="1860" w:type="dxa"/>
          </w:tcPr>
          <w:p w:rsidR="00E67A7E" w:rsidRPr="00101D9A" w:rsidRDefault="00E2405B" w:rsidP="00101D9A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101D9A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23</w:t>
            </w:r>
          </w:p>
        </w:tc>
      </w:tr>
      <w:tr w:rsidR="00E67A7E" w:rsidRPr="00985101" w:rsidTr="00101D9A">
        <w:tblPrEx>
          <w:tblLook w:val="00A0"/>
        </w:tblPrEx>
        <w:trPr>
          <w:trHeight w:val="391"/>
        </w:trPr>
        <w:tc>
          <w:tcPr>
            <w:tcW w:w="1952" w:type="dxa"/>
          </w:tcPr>
          <w:p w:rsidR="00E67A7E" w:rsidRPr="00985101" w:rsidRDefault="00E2405B" w:rsidP="00E2405B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5386" w:type="dxa"/>
          </w:tcPr>
          <w:p w:rsidR="00E67A7E" w:rsidRPr="00985101" w:rsidRDefault="00E2405B" w:rsidP="00673F22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Средняя группа</w:t>
            </w:r>
          </w:p>
        </w:tc>
        <w:tc>
          <w:tcPr>
            <w:tcW w:w="1860" w:type="dxa"/>
          </w:tcPr>
          <w:p w:rsidR="00E67A7E" w:rsidRPr="00101D9A" w:rsidRDefault="00E2405B" w:rsidP="00101D9A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101D9A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25</w:t>
            </w:r>
          </w:p>
        </w:tc>
      </w:tr>
      <w:tr w:rsidR="00E67A7E" w:rsidRPr="00985101" w:rsidTr="00101D9A">
        <w:tblPrEx>
          <w:tblLook w:val="00A0"/>
        </w:tblPrEx>
        <w:trPr>
          <w:trHeight w:val="391"/>
        </w:trPr>
        <w:tc>
          <w:tcPr>
            <w:tcW w:w="1952" w:type="dxa"/>
          </w:tcPr>
          <w:p w:rsidR="00E67A7E" w:rsidRPr="00985101" w:rsidRDefault="00E2405B" w:rsidP="00E2405B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5386" w:type="dxa"/>
          </w:tcPr>
          <w:p w:rsidR="00E67A7E" w:rsidRPr="00985101" w:rsidRDefault="00E2405B" w:rsidP="00673F22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Разновозрастная старшая группа</w:t>
            </w:r>
          </w:p>
        </w:tc>
        <w:tc>
          <w:tcPr>
            <w:tcW w:w="1860" w:type="dxa"/>
          </w:tcPr>
          <w:p w:rsidR="00E67A7E" w:rsidRPr="00101D9A" w:rsidRDefault="00101D9A" w:rsidP="00101D9A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101D9A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17</w:t>
            </w:r>
          </w:p>
        </w:tc>
      </w:tr>
      <w:tr w:rsidR="00E67A7E" w:rsidRPr="00985101" w:rsidTr="00101D9A">
        <w:tblPrEx>
          <w:tblLook w:val="00A0"/>
        </w:tblPrEx>
        <w:trPr>
          <w:trHeight w:val="412"/>
        </w:trPr>
        <w:tc>
          <w:tcPr>
            <w:tcW w:w="1952" w:type="dxa"/>
          </w:tcPr>
          <w:p w:rsidR="00E67A7E" w:rsidRPr="00985101" w:rsidRDefault="00E2405B" w:rsidP="00E2405B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5386" w:type="dxa"/>
          </w:tcPr>
          <w:p w:rsidR="00E67A7E" w:rsidRPr="00985101" w:rsidRDefault="00E2405B" w:rsidP="00673F22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Подготовительная группа</w:t>
            </w:r>
          </w:p>
        </w:tc>
        <w:tc>
          <w:tcPr>
            <w:tcW w:w="1860" w:type="dxa"/>
          </w:tcPr>
          <w:p w:rsidR="00E67A7E" w:rsidRPr="00101D9A" w:rsidRDefault="00E2405B" w:rsidP="00101D9A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101D9A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19</w:t>
            </w:r>
          </w:p>
        </w:tc>
      </w:tr>
      <w:tr w:rsidR="00101D9A" w:rsidRPr="00985101" w:rsidTr="00101D9A">
        <w:tblPrEx>
          <w:tblLook w:val="00A0"/>
        </w:tblPrEx>
        <w:trPr>
          <w:trHeight w:val="412"/>
        </w:trPr>
        <w:tc>
          <w:tcPr>
            <w:tcW w:w="7338" w:type="dxa"/>
            <w:gridSpan w:val="2"/>
          </w:tcPr>
          <w:p w:rsidR="00101D9A" w:rsidRPr="003F07E9" w:rsidRDefault="00101D9A" w:rsidP="00101D9A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b/>
                <w:sz w:val="25"/>
                <w:szCs w:val="25"/>
                <w:lang w:val="ru-RU" w:eastAsia="ru-RU"/>
              </w:rPr>
              <w:t>Всего</w:t>
            </w:r>
          </w:p>
        </w:tc>
        <w:tc>
          <w:tcPr>
            <w:tcW w:w="1860" w:type="dxa"/>
          </w:tcPr>
          <w:p w:rsidR="00101D9A" w:rsidRPr="003F07E9" w:rsidRDefault="00101D9A" w:rsidP="00101D9A">
            <w:pPr>
              <w:tabs>
                <w:tab w:val="left" w:pos="245"/>
                <w:tab w:val="left" w:pos="2846"/>
                <w:tab w:val="left" w:pos="5198"/>
                <w:tab w:val="left" w:pos="8050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b/>
                <w:sz w:val="25"/>
                <w:szCs w:val="25"/>
                <w:lang w:val="ru-RU" w:eastAsia="ru-RU"/>
              </w:rPr>
              <w:t>119</w:t>
            </w:r>
          </w:p>
        </w:tc>
      </w:tr>
    </w:tbl>
    <w:p w:rsidR="00E67A7E" w:rsidRPr="00985101" w:rsidRDefault="00E67A7E" w:rsidP="00984A53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:rsidR="00FD2770" w:rsidRPr="00985101" w:rsidRDefault="00FD2770" w:rsidP="00F17AAE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iCs/>
          <w:sz w:val="25"/>
          <w:szCs w:val="25"/>
        </w:rPr>
      </w:pPr>
      <w:proofErr w:type="spellStart"/>
      <w:r w:rsidRPr="00985101">
        <w:rPr>
          <w:rFonts w:ascii="Times New Roman" w:hAnsi="Times New Roman" w:cs="Times New Roman"/>
          <w:b/>
          <w:bCs/>
          <w:iCs/>
          <w:sz w:val="25"/>
          <w:szCs w:val="25"/>
          <w:u w:val="single"/>
        </w:rPr>
        <w:t>Оценка</w:t>
      </w:r>
      <w:proofErr w:type="spellEnd"/>
      <w:r w:rsidRPr="00985101">
        <w:rPr>
          <w:rFonts w:ascii="Times New Roman" w:hAnsi="Times New Roman" w:cs="Times New Roman"/>
          <w:b/>
          <w:bCs/>
          <w:iCs/>
          <w:sz w:val="25"/>
          <w:szCs w:val="25"/>
          <w:u w:val="single"/>
        </w:rPr>
        <w:t xml:space="preserve"> </w:t>
      </w:r>
      <w:proofErr w:type="spellStart"/>
      <w:r w:rsidRPr="00985101">
        <w:rPr>
          <w:rFonts w:ascii="Times New Roman" w:hAnsi="Times New Roman" w:cs="Times New Roman"/>
          <w:b/>
          <w:bCs/>
          <w:iCs/>
          <w:sz w:val="25"/>
          <w:szCs w:val="25"/>
          <w:u w:val="single"/>
        </w:rPr>
        <w:t>системы</w:t>
      </w:r>
      <w:proofErr w:type="spellEnd"/>
      <w:r w:rsidRPr="00985101">
        <w:rPr>
          <w:rFonts w:ascii="Times New Roman" w:hAnsi="Times New Roman" w:cs="Times New Roman"/>
          <w:b/>
          <w:bCs/>
          <w:iCs/>
          <w:sz w:val="25"/>
          <w:szCs w:val="25"/>
          <w:u w:val="single"/>
        </w:rPr>
        <w:t xml:space="preserve"> </w:t>
      </w:r>
      <w:proofErr w:type="spellStart"/>
      <w:r w:rsidRPr="00985101">
        <w:rPr>
          <w:rFonts w:ascii="Times New Roman" w:hAnsi="Times New Roman" w:cs="Times New Roman"/>
          <w:b/>
          <w:bCs/>
          <w:iCs/>
          <w:sz w:val="25"/>
          <w:szCs w:val="25"/>
          <w:u w:val="single"/>
        </w:rPr>
        <w:t>управления</w:t>
      </w:r>
      <w:proofErr w:type="spellEnd"/>
      <w:r w:rsidRPr="00985101">
        <w:rPr>
          <w:rFonts w:ascii="Times New Roman" w:hAnsi="Times New Roman" w:cs="Times New Roman"/>
          <w:b/>
          <w:bCs/>
          <w:iCs/>
          <w:sz w:val="25"/>
          <w:szCs w:val="25"/>
        </w:rPr>
        <w:t>:</w:t>
      </w:r>
    </w:p>
    <w:p w:rsidR="00D41CED" w:rsidRPr="00985101" w:rsidRDefault="00D41CED" w:rsidP="00F17AAE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color w:val="181910"/>
          <w:sz w:val="25"/>
          <w:szCs w:val="25"/>
          <w:shd w:val="clear" w:color="auto" w:fill="FFFFFF"/>
          <w:lang w:val="ru-RU"/>
        </w:rPr>
        <w:t>Управление образовательным учреждением осуществляется в соответствии с действующим законодательством и Уставом, которое строится на принципах единоначалия и коллегиальности. Единоличным исполнительным органом является руководитель (</w:t>
      </w:r>
      <w:proofErr w:type="gramStart"/>
      <w:r w:rsidRPr="00985101">
        <w:rPr>
          <w:rFonts w:ascii="Times New Roman" w:hAnsi="Times New Roman" w:cs="Times New Roman"/>
          <w:color w:val="181910"/>
          <w:sz w:val="25"/>
          <w:szCs w:val="25"/>
          <w:shd w:val="clear" w:color="auto" w:fill="FFFFFF"/>
          <w:lang w:val="ru-RU"/>
        </w:rPr>
        <w:t>заведующий</w:t>
      </w:r>
      <w:proofErr w:type="gramEnd"/>
      <w:r w:rsidRPr="00985101">
        <w:rPr>
          <w:rFonts w:ascii="Times New Roman" w:hAnsi="Times New Roman" w:cs="Times New Roman"/>
          <w:color w:val="181910"/>
          <w:sz w:val="25"/>
          <w:szCs w:val="25"/>
          <w:shd w:val="clear" w:color="auto" w:fill="FFFFFF"/>
          <w:lang w:val="ru-RU"/>
        </w:rPr>
        <w:t>) образовательного учреждения. Коллегиальными органами являются: общее собрание работников и педагогический совет образовательного учреждения. На этом уровне решаются принципиальные по важности вопросы в жизни и деятельности детского сада: разработка перспектив развития учреждения, определение основных путей достижения избранных целей. Обеспечивается гласность и открытость в работе детского сада.</w:t>
      </w:r>
    </w:p>
    <w:p w:rsidR="00FD2770" w:rsidRPr="00985101" w:rsidRDefault="00E2405B" w:rsidP="00F17AAE">
      <w:pPr>
        <w:pStyle w:val="a9"/>
        <w:spacing w:line="276" w:lineRule="auto"/>
        <w:ind w:left="0" w:firstLine="567"/>
        <w:rPr>
          <w:sz w:val="25"/>
          <w:szCs w:val="25"/>
        </w:rPr>
      </w:pPr>
      <w:r w:rsidRPr="00985101">
        <w:rPr>
          <w:b/>
          <w:sz w:val="25"/>
          <w:szCs w:val="25"/>
        </w:rPr>
        <w:t>Педагогический совет МБ</w:t>
      </w:r>
      <w:r w:rsidR="00FD2770" w:rsidRPr="00985101">
        <w:rPr>
          <w:b/>
          <w:sz w:val="25"/>
          <w:szCs w:val="25"/>
        </w:rPr>
        <w:t>ДОУ</w:t>
      </w:r>
      <w:r w:rsidR="00FD2770" w:rsidRPr="00985101">
        <w:rPr>
          <w:sz w:val="25"/>
          <w:szCs w:val="25"/>
        </w:rPr>
        <w:t xml:space="preserve"> функционирует в соответствии с Уставом учреждения и Поло</w:t>
      </w:r>
      <w:r w:rsidRPr="00985101">
        <w:rPr>
          <w:sz w:val="25"/>
          <w:szCs w:val="25"/>
        </w:rPr>
        <w:t>жением о Педагогическом совете.</w:t>
      </w:r>
    </w:p>
    <w:p w:rsidR="009F01F8" w:rsidRPr="00985101" w:rsidRDefault="00AD3B56" w:rsidP="00F17AA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>Согласно годовому плану в течение учебного года прошли следующие педагогические советы:</w:t>
      </w:r>
      <w:r w:rsidR="009F01F8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</w:p>
    <w:p w:rsidR="00772297" w:rsidRPr="009F01F8" w:rsidRDefault="009F01F8" w:rsidP="00F17AA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/>
        <w:jc w:val="both"/>
        <w:outlineLvl w:val="0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 xml:space="preserve">    </w:t>
      </w:r>
      <w:r w:rsidR="00D0193E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-  </w:t>
      </w:r>
      <w:r w:rsidR="00772297" w:rsidRPr="009F01F8">
        <w:rPr>
          <w:rFonts w:ascii="Times New Roman" w:hAnsi="Times New Roman" w:cs="Times New Roman"/>
          <w:bCs/>
          <w:kern w:val="36"/>
          <w:sz w:val="25"/>
          <w:szCs w:val="25"/>
          <w:lang w:val="ru-RU"/>
        </w:rPr>
        <w:t>«</w:t>
      </w:r>
      <w:r w:rsidR="0069702B" w:rsidRPr="009F01F8">
        <w:rPr>
          <w:rFonts w:ascii="Times New Roman" w:hAnsi="Times New Roman" w:cs="Times New Roman"/>
          <w:bCs/>
          <w:kern w:val="36"/>
          <w:sz w:val="25"/>
          <w:szCs w:val="25"/>
          <w:lang w:val="ru-RU"/>
        </w:rPr>
        <w:t>Основные направления и задачи развития на учебный год</w:t>
      </w:r>
      <w:r w:rsidR="00772297" w:rsidRPr="009F01F8">
        <w:rPr>
          <w:rFonts w:ascii="Times New Roman" w:hAnsi="Times New Roman" w:cs="Times New Roman"/>
          <w:bCs/>
          <w:kern w:val="36"/>
          <w:sz w:val="25"/>
          <w:szCs w:val="25"/>
          <w:lang w:val="ru-RU"/>
        </w:rPr>
        <w:t>»</w:t>
      </w:r>
      <w:r w:rsidRPr="009F01F8">
        <w:rPr>
          <w:rFonts w:ascii="Times New Roman" w:hAnsi="Times New Roman" w:cs="Times New Roman"/>
          <w:bCs/>
          <w:kern w:val="36"/>
          <w:sz w:val="25"/>
          <w:szCs w:val="25"/>
          <w:lang w:val="ru-RU"/>
        </w:rPr>
        <w:t>.</w:t>
      </w:r>
      <w:r w:rsidR="00772297" w:rsidRPr="009F01F8">
        <w:rPr>
          <w:rFonts w:ascii="Times New Roman" w:hAnsi="Times New Roman" w:cs="Times New Roman"/>
          <w:bCs/>
          <w:kern w:val="36"/>
          <w:sz w:val="25"/>
          <w:szCs w:val="25"/>
          <w:lang w:val="ru-RU"/>
        </w:rPr>
        <w:t xml:space="preserve">  </w:t>
      </w:r>
    </w:p>
    <w:p w:rsidR="00AD3B56" w:rsidRPr="009F01F8" w:rsidRDefault="009F01F8" w:rsidP="00F17AAE">
      <w:pPr>
        <w:spacing w:line="276" w:lineRule="auto"/>
        <w:outlineLvl w:val="0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 xml:space="preserve">            -  </w:t>
      </w:r>
      <w:r w:rsidR="00772297" w:rsidRPr="009F01F8">
        <w:rPr>
          <w:rFonts w:ascii="Times New Roman" w:hAnsi="Times New Roman" w:cs="Times New Roman"/>
          <w:sz w:val="25"/>
          <w:szCs w:val="25"/>
          <w:lang w:val="ru-RU"/>
        </w:rPr>
        <w:t>Проектная деятельность, как один из эффективных м</w:t>
      </w:r>
      <w:r w:rsidR="0069702B" w:rsidRPr="009F01F8">
        <w:rPr>
          <w:rFonts w:ascii="Times New Roman" w:hAnsi="Times New Roman" w:cs="Times New Roman"/>
          <w:sz w:val="25"/>
          <w:szCs w:val="25"/>
          <w:lang w:val="ru-RU"/>
        </w:rPr>
        <w:t>етодов работы с дошкольниками»</w:t>
      </w:r>
      <w:r w:rsidRPr="009F01F8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772297" w:rsidRPr="009F01F8" w:rsidRDefault="009F01F8" w:rsidP="00F17AAE">
      <w:pPr>
        <w:spacing w:line="276" w:lineRule="auto"/>
        <w:outlineLvl w:val="0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bCs/>
          <w:iCs/>
          <w:sz w:val="25"/>
          <w:szCs w:val="25"/>
          <w:lang w:val="ru-RU"/>
        </w:rPr>
        <w:t xml:space="preserve">            - </w:t>
      </w:r>
      <w:r w:rsidR="00772297" w:rsidRPr="009F01F8">
        <w:rPr>
          <w:rFonts w:ascii="Times New Roman" w:hAnsi="Times New Roman" w:cs="Times New Roman"/>
          <w:sz w:val="25"/>
          <w:szCs w:val="25"/>
          <w:lang w:val="ru-RU"/>
        </w:rPr>
        <w:t xml:space="preserve">Организация совместной  деятельности взрослых и детей в рамках ФГОС </w:t>
      </w:r>
      <w:proofErr w:type="gramStart"/>
      <w:r w:rsidR="00772297" w:rsidRPr="009F01F8">
        <w:rPr>
          <w:rFonts w:ascii="Times New Roman" w:hAnsi="Times New Roman" w:cs="Times New Roman"/>
          <w:sz w:val="25"/>
          <w:szCs w:val="25"/>
          <w:lang w:val="ru-RU"/>
        </w:rPr>
        <w:t>ДО</w:t>
      </w:r>
      <w:proofErr w:type="gramEnd"/>
      <w:r w:rsidRPr="009F01F8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69702B" w:rsidRPr="009F01F8" w:rsidRDefault="009F01F8" w:rsidP="00F17AAE">
      <w:pPr>
        <w:spacing w:line="276" w:lineRule="auto"/>
        <w:outlineLvl w:val="0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 xml:space="preserve">            - </w:t>
      </w:r>
      <w:r w:rsidR="0069702B" w:rsidRPr="009F01F8">
        <w:rPr>
          <w:rFonts w:ascii="Times New Roman" w:hAnsi="Times New Roman" w:cs="Times New Roman"/>
          <w:sz w:val="25"/>
          <w:szCs w:val="25"/>
          <w:lang w:val="ru-RU"/>
        </w:rPr>
        <w:t>Организация нравственно – патриотического воспитания детей</w:t>
      </w:r>
      <w:r w:rsidRPr="009F01F8">
        <w:rPr>
          <w:rFonts w:ascii="Times New Roman" w:hAnsi="Times New Roman" w:cs="Times New Roman"/>
          <w:sz w:val="25"/>
          <w:szCs w:val="25"/>
          <w:lang w:val="ru-RU"/>
        </w:rPr>
        <w:t xml:space="preserve">   в условиях ФГОС.</w:t>
      </w:r>
    </w:p>
    <w:p w:rsidR="00113949" w:rsidRPr="009F01F8" w:rsidRDefault="009F01F8" w:rsidP="00F17AA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 xml:space="preserve">             - </w:t>
      </w:r>
      <w:r w:rsidR="00113949" w:rsidRPr="009F01F8">
        <w:rPr>
          <w:rFonts w:ascii="Times New Roman" w:hAnsi="Times New Roman" w:cs="Times New Roman"/>
          <w:sz w:val="25"/>
          <w:szCs w:val="25"/>
          <w:lang w:val="ru-RU"/>
        </w:rPr>
        <w:t>«Подведение итогов работы  ДОУ</w:t>
      </w:r>
      <w:r w:rsidR="00F960E2" w:rsidRPr="009F01F8">
        <w:rPr>
          <w:rFonts w:ascii="Times New Roman" w:hAnsi="Times New Roman" w:cs="Times New Roman"/>
          <w:sz w:val="25"/>
          <w:szCs w:val="25"/>
          <w:lang w:val="ru-RU"/>
        </w:rPr>
        <w:t xml:space="preserve"> за </w:t>
      </w:r>
      <w:r w:rsidR="0069702B" w:rsidRPr="009F01F8">
        <w:rPr>
          <w:rFonts w:ascii="Times New Roman" w:hAnsi="Times New Roman" w:cs="Times New Roman"/>
          <w:sz w:val="25"/>
          <w:szCs w:val="25"/>
          <w:lang w:val="ru-RU"/>
        </w:rPr>
        <w:t>предыдущий учебный год»</w:t>
      </w:r>
      <w:r w:rsidRPr="009F01F8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560399" w:rsidRPr="00985101" w:rsidRDefault="00F91564" w:rsidP="00F17AAE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ab/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ab/>
      </w:r>
      <w:r w:rsidR="00E2405B" w:rsidRPr="00985101">
        <w:rPr>
          <w:rFonts w:ascii="Times New Roman" w:hAnsi="Times New Roman" w:cs="Times New Roman"/>
          <w:sz w:val="25"/>
          <w:szCs w:val="25"/>
          <w:lang w:val="ru-RU"/>
        </w:rPr>
        <w:t>В МБ</w:t>
      </w:r>
      <w:r w:rsidR="00560399" w:rsidRPr="00985101">
        <w:rPr>
          <w:rFonts w:ascii="Times New Roman" w:hAnsi="Times New Roman" w:cs="Times New Roman"/>
          <w:sz w:val="25"/>
          <w:szCs w:val="25"/>
          <w:lang w:val="ru-RU"/>
        </w:rPr>
        <w:t>ДОУ проходили общие собрания работников по различным те</w:t>
      </w:r>
      <w:r w:rsidR="005476FA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мам. </w:t>
      </w:r>
      <w:r w:rsidR="00E2405B" w:rsidRPr="00985101">
        <w:rPr>
          <w:rFonts w:ascii="Times New Roman" w:hAnsi="Times New Roman" w:cs="Times New Roman"/>
          <w:sz w:val="25"/>
          <w:szCs w:val="25"/>
          <w:lang w:val="ru-RU"/>
        </w:rPr>
        <w:t>В</w:t>
      </w:r>
      <w:r w:rsidR="00E8390A" w:rsidRPr="00985101">
        <w:rPr>
          <w:rFonts w:ascii="Times New Roman" w:hAnsi="Times New Roman" w:cs="Times New Roman"/>
          <w:sz w:val="25"/>
          <w:szCs w:val="25"/>
          <w:lang w:val="ru-RU"/>
        </w:rPr>
        <w:t>ыборы пр</w:t>
      </w:r>
      <w:r w:rsidR="00E2405B" w:rsidRPr="00985101">
        <w:rPr>
          <w:rFonts w:ascii="Times New Roman" w:hAnsi="Times New Roman" w:cs="Times New Roman"/>
          <w:sz w:val="25"/>
          <w:szCs w:val="25"/>
          <w:lang w:val="ru-RU"/>
        </w:rPr>
        <w:t>едседателя профсоюзного комитет</w:t>
      </w:r>
      <w:r w:rsidR="00D0193E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="00E2405B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="00E8390A" w:rsidRPr="00985101">
        <w:rPr>
          <w:rFonts w:ascii="Times New Roman" w:hAnsi="Times New Roman" w:cs="Times New Roman"/>
          <w:sz w:val="25"/>
          <w:szCs w:val="25"/>
          <w:lang w:val="ru-RU"/>
        </w:rPr>
        <w:t>о выполнении Соглашения по охране труда за 201</w:t>
      </w:r>
      <w:r w:rsidR="00E2405B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6 </w:t>
      </w:r>
      <w:r w:rsidR="00E8390A" w:rsidRPr="00985101">
        <w:rPr>
          <w:rFonts w:ascii="Times New Roman" w:hAnsi="Times New Roman" w:cs="Times New Roman"/>
          <w:sz w:val="25"/>
          <w:szCs w:val="25"/>
          <w:lang w:val="ru-RU"/>
        </w:rPr>
        <w:t>г</w:t>
      </w:r>
      <w:r w:rsidR="00E2405B" w:rsidRPr="00985101">
        <w:rPr>
          <w:rFonts w:ascii="Times New Roman" w:hAnsi="Times New Roman" w:cs="Times New Roman"/>
          <w:sz w:val="25"/>
          <w:szCs w:val="25"/>
          <w:lang w:val="ru-RU"/>
        </w:rPr>
        <w:t>.</w:t>
      </w:r>
      <w:r w:rsidR="00E8390A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="004A69E3" w:rsidRPr="00985101">
        <w:rPr>
          <w:rFonts w:ascii="Times New Roman" w:hAnsi="Times New Roman" w:cs="Times New Roman"/>
          <w:sz w:val="25"/>
          <w:szCs w:val="25"/>
          <w:lang w:val="ru-RU"/>
        </w:rPr>
        <w:t>и</w:t>
      </w:r>
      <w:r w:rsidR="00E8390A" w:rsidRPr="00985101">
        <w:rPr>
          <w:rFonts w:ascii="Times New Roman" w:hAnsi="Times New Roman" w:cs="Times New Roman"/>
          <w:sz w:val="25"/>
          <w:szCs w:val="25"/>
          <w:lang w:val="ru-RU"/>
        </w:rPr>
        <w:t>тоги работы учреждения за 2016</w:t>
      </w:r>
      <w:r w:rsidR="00E2405B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E8390A" w:rsidRPr="00985101">
        <w:rPr>
          <w:rFonts w:ascii="Times New Roman" w:hAnsi="Times New Roman" w:cs="Times New Roman"/>
          <w:sz w:val="25"/>
          <w:szCs w:val="25"/>
          <w:lang w:val="ru-RU"/>
        </w:rPr>
        <w:t>г</w:t>
      </w:r>
      <w:r w:rsidR="00E2405B" w:rsidRPr="00985101">
        <w:rPr>
          <w:rFonts w:ascii="Times New Roman" w:hAnsi="Times New Roman" w:cs="Times New Roman"/>
          <w:sz w:val="25"/>
          <w:szCs w:val="25"/>
          <w:lang w:val="ru-RU"/>
        </w:rPr>
        <w:t>.</w:t>
      </w:r>
      <w:r w:rsidR="004A69E3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, </w:t>
      </w:r>
      <w:r w:rsidR="005476FA" w:rsidRPr="00985101">
        <w:rPr>
          <w:rFonts w:ascii="Times New Roman" w:hAnsi="Times New Roman" w:cs="Times New Roman"/>
          <w:sz w:val="25"/>
          <w:szCs w:val="25"/>
          <w:lang w:val="ru-RU"/>
        </w:rPr>
        <w:t>принятие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локальных документов, обсуждение самоанализа деятельности Учреждения</w:t>
      </w:r>
      <w:r w:rsidR="005C3870" w:rsidRPr="00985101">
        <w:rPr>
          <w:rFonts w:ascii="Times New Roman" w:hAnsi="Times New Roman" w:cs="Times New Roman"/>
          <w:sz w:val="25"/>
          <w:szCs w:val="25"/>
          <w:lang w:val="ru-RU"/>
        </w:rPr>
        <w:t>,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итоги подготовки детского сада к </w:t>
      </w:r>
      <w:proofErr w:type="spellStart"/>
      <w:proofErr w:type="gramStart"/>
      <w:r w:rsidR="00811341">
        <w:rPr>
          <w:rFonts w:ascii="Times New Roman" w:hAnsi="Times New Roman" w:cs="Times New Roman"/>
          <w:sz w:val="25"/>
          <w:szCs w:val="25"/>
          <w:lang w:val="ru-RU"/>
        </w:rPr>
        <w:t>осенне</w:t>
      </w:r>
      <w:proofErr w:type="spellEnd"/>
      <w:r w:rsidR="00811341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>- зимнему</w:t>
      </w:r>
      <w:proofErr w:type="gramEnd"/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периоду</w:t>
      </w:r>
      <w:r w:rsidR="004A69E3" w:rsidRPr="00985101">
        <w:rPr>
          <w:rFonts w:ascii="Times New Roman" w:hAnsi="Times New Roman" w:cs="Times New Roman"/>
          <w:sz w:val="25"/>
          <w:szCs w:val="25"/>
          <w:lang w:val="ru-RU"/>
        </w:rPr>
        <w:t>.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</w:p>
    <w:p w:rsidR="0032634B" w:rsidRPr="00985101" w:rsidRDefault="0032634B" w:rsidP="00F17AAE">
      <w:pPr>
        <w:spacing w:line="276" w:lineRule="auto"/>
        <w:jc w:val="both"/>
        <w:rPr>
          <w:rFonts w:ascii="Times New Roman" w:hAnsi="Times New Roman" w:cs="Times New Roman"/>
          <w:b/>
          <w:sz w:val="25"/>
          <w:szCs w:val="25"/>
          <w:u w:val="single"/>
          <w:lang w:val="ru-RU"/>
        </w:rPr>
      </w:pPr>
      <w:r w:rsidRPr="00985101">
        <w:rPr>
          <w:rFonts w:ascii="Times New Roman" w:hAnsi="Times New Roman" w:cs="Times New Roman"/>
          <w:b/>
          <w:sz w:val="25"/>
          <w:szCs w:val="25"/>
          <w:u w:val="single"/>
          <w:lang w:val="ru-RU"/>
        </w:rPr>
        <w:t>3.</w:t>
      </w:r>
      <w:r w:rsidR="00E67A7E" w:rsidRPr="00985101">
        <w:rPr>
          <w:rFonts w:ascii="Times New Roman" w:hAnsi="Times New Roman" w:cs="Times New Roman"/>
          <w:b/>
          <w:sz w:val="25"/>
          <w:szCs w:val="25"/>
          <w:u w:val="single"/>
          <w:lang w:val="ru-RU"/>
        </w:rPr>
        <w:t xml:space="preserve"> </w:t>
      </w:r>
      <w:r w:rsidRPr="00985101">
        <w:rPr>
          <w:rFonts w:ascii="Times New Roman" w:hAnsi="Times New Roman" w:cs="Times New Roman"/>
          <w:b/>
          <w:sz w:val="25"/>
          <w:szCs w:val="25"/>
          <w:u w:val="single"/>
          <w:lang w:val="ru-RU"/>
        </w:rPr>
        <w:t>Оценка образовательной деятельности, организации учебного процесса</w:t>
      </w:r>
    </w:p>
    <w:p w:rsidR="0032634B" w:rsidRPr="00985101" w:rsidRDefault="0032634B" w:rsidP="00F17AAE">
      <w:pPr>
        <w:spacing w:line="276" w:lineRule="auto"/>
        <w:ind w:firstLine="426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gramStart"/>
      <w:r w:rsidRPr="00985101">
        <w:rPr>
          <w:rFonts w:ascii="Times New Roman" w:hAnsi="Times New Roman" w:cs="Times New Roman"/>
          <w:sz w:val="25"/>
          <w:szCs w:val="25"/>
          <w:lang w:val="ru-RU" w:eastAsia="ru-RU"/>
        </w:rPr>
        <w:t>Содержание образовательного процесса в дошкольном образовательном учреждении определяется основной образовательной пр</w:t>
      </w:r>
      <w:r w:rsidR="00E2405B" w:rsidRPr="00985101">
        <w:rPr>
          <w:rFonts w:ascii="Times New Roman" w:hAnsi="Times New Roman" w:cs="Times New Roman"/>
          <w:sz w:val="25"/>
          <w:szCs w:val="25"/>
          <w:lang w:val="ru-RU" w:eastAsia="ru-RU"/>
        </w:rPr>
        <w:t>ограммой МБ</w:t>
      </w:r>
      <w:r w:rsidRPr="00985101">
        <w:rPr>
          <w:rFonts w:ascii="Times New Roman" w:hAnsi="Times New Roman" w:cs="Times New Roman"/>
          <w:sz w:val="25"/>
          <w:szCs w:val="25"/>
          <w:lang w:val="ru-RU" w:eastAsia="ru-RU"/>
        </w:rPr>
        <w:t>ДОУ «Детский</w:t>
      </w:r>
      <w:r w:rsidR="00E2405B" w:rsidRPr="0098510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сад № 26</w:t>
      </w:r>
      <w:r w:rsidRPr="0098510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», разработанной, принятой и реализуемой в соответствии с Федеральным государственным стандартом дошкольного образования, </w:t>
      </w:r>
      <w:r w:rsidR="00556D61">
        <w:rPr>
          <w:rFonts w:ascii="Times New Roman" w:hAnsi="Times New Roman" w:cs="Times New Roman"/>
          <w:sz w:val="25"/>
          <w:szCs w:val="25"/>
          <w:lang w:val="ru-RU"/>
        </w:rPr>
        <w:t xml:space="preserve">на основе комплексной 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>Пр</w:t>
      </w:r>
      <w:r w:rsidR="00556D61">
        <w:rPr>
          <w:rFonts w:ascii="Times New Roman" w:hAnsi="Times New Roman" w:cs="Times New Roman"/>
          <w:sz w:val="25"/>
          <w:szCs w:val="25"/>
          <w:lang w:val="ru-RU"/>
        </w:rPr>
        <w:t>имерн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>о</w:t>
      </w:r>
      <w:r w:rsidR="00556D61">
        <w:rPr>
          <w:rFonts w:ascii="Times New Roman" w:hAnsi="Times New Roman" w:cs="Times New Roman"/>
          <w:sz w:val="25"/>
          <w:szCs w:val="25"/>
          <w:lang w:val="ru-RU"/>
        </w:rPr>
        <w:t>й основной образовательной программы дошкольного образования «От рождения до школы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» </w:t>
      </w:r>
      <w:r w:rsidRPr="00556D61">
        <w:rPr>
          <w:rFonts w:ascii="Times New Roman" w:hAnsi="Times New Roman" w:cs="Times New Roman"/>
          <w:sz w:val="25"/>
          <w:szCs w:val="25"/>
          <w:lang w:val="ru-RU"/>
        </w:rPr>
        <w:t xml:space="preserve">(под редакцией </w:t>
      </w:r>
      <w:proofErr w:type="spellStart"/>
      <w:r w:rsidR="00556D61" w:rsidRPr="00556D61">
        <w:rPr>
          <w:rFonts w:ascii="Times New Roman" w:hAnsi="Times New Roman" w:cs="Times New Roman"/>
          <w:sz w:val="25"/>
          <w:szCs w:val="25"/>
          <w:lang w:val="ru-RU"/>
        </w:rPr>
        <w:t>Н.Е.</w:t>
      </w:r>
      <w:r w:rsidRPr="00556D61">
        <w:rPr>
          <w:rFonts w:ascii="Times New Roman" w:hAnsi="Times New Roman" w:cs="Times New Roman"/>
          <w:sz w:val="25"/>
          <w:szCs w:val="25"/>
          <w:lang w:val="ru-RU"/>
        </w:rPr>
        <w:t>В</w:t>
      </w:r>
      <w:r w:rsidR="00E2405B" w:rsidRPr="00556D61">
        <w:rPr>
          <w:rFonts w:ascii="Times New Roman" w:hAnsi="Times New Roman" w:cs="Times New Roman"/>
          <w:sz w:val="25"/>
          <w:szCs w:val="25"/>
          <w:lang w:val="ru-RU"/>
        </w:rPr>
        <w:t>ер</w:t>
      </w:r>
      <w:r w:rsidR="00556D61" w:rsidRPr="00556D61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="00E2405B" w:rsidRPr="00556D61">
        <w:rPr>
          <w:rFonts w:ascii="Times New Roman" w:hAnsi="Times New Roman" w:cs="Times New Roman"/>
          <w:sz w:val="25"/>
          <w:szCs w:val="25"/>
          <w:lang w:val="ru-RU"/>
        </w:rPr>
        <w:t>ксы</w:t>
      </w:r>
      <w:proofErr w:type="spellEnd"/>
      <w:r w:rsidRPr="00556D61">
        <w:rPr>
          <w:rFonts w:ascii="Times New Roman" w:hAnsi="Times New Roman" w:cs="Times New Roman"/>
          <w:sz w:val="25"/>
          <w:szCs w:val="25"/>
          <w:lang w:val="ru-RU"/>
        </w:rPr>
        <w:t xml:space="preserve">), которая обеспечивает разностороннее развитие детей в возрасте от </w:t>
      </w:r>
      <w:r w:rsidR="00556D61" w:rsidRPr="00556D61">
        <w:rPr>
          <w:rFonts w:ascii="Times New Roman" w:hAnsi="Times New Roman" w:cs="Times New Roman"/>
          <w:sz w:val="25"/>
          <w:szCs w:val="25"/>
          <w:lang w:val="ru-RU"/>
        </w:rPr>
        <w:t>2</w:t>
      </w:r>
      <w:r w:rsidRPr="00556D61">
        <w:rPr>
          <w:rFonts w:ascii="Times New Roman" w:hAnsi="Times New Roman" w:cs="Times New Roman"/>
          <w:sz w:val="25"/>
          <w:szCs w:val="25"/>
          <w:lang w:val="ru-RU"/>
        </w:rPr>
        <w:t xml:space="preserve"> до 7 лет с учетом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их</w:t>
      </w:r>
      <w:proofErr w:type="gramEnd"/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возрастных и индивидуальных особенностей по основным направлениям 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noBreakHyphen/>
        <w:t xml:space="preserve"> физическому, социально-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lastRenderedPageBreak/>
        <w:t>коммуникативному, познавательному, речевому и художественно-эстетическому. Программа обеспечивает достижение воспитанниками готовности к школе.</w:t>
      </w:r>
    </w:p>
    <w:p w:rsidR="00556D61" w:rsidRPr="004B25DD" w:rsidRDefault="0032634B" w:rsidP="00F17AAE">
      <w:pPr>
        <w:tabs>
          <w:tab w:val="left" w:pos="3225"/>
        </w:tabs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4B25DD">
        <w:rPr>
          <w:rFonts w:ascii="Times New Roman" w:hAnsi="Times New Roman" w:cs="Times New Roman"/>
          <w:sz w:val="25"/>
          <w:szCs w:val="25"/>
          <w:lang w:val="ru-RU"/>
        </w:rPr>
        <w:t xml:space="preserve">      </w:t>
      </w:r>
      <w:proofErr w:type="gramStart"/>
      <w:r w:rsidRPr="004B25DD">
        <w:rPr>
          <w:rFonts w:ascii="Times New Roman" w:hAnsi="Times New Roman" w:cs="Times New Roman"/>
          <w:sz w:val="25"/>
          <w:szCs w:val="25"/>
          <w:lang w:val="ru-RU"/>
        </w:rPr>
        <w:t>Наряду с основной программой в ДОУ используется программа «Основы безопаснос</w:t>
      </w:r>
      <w:r w:rsidR="004B25DD">
        <w:rPr>
          <w:rFonts w:ascii="Times New Roman" w:hAnsi="Times New Roman" w:cs="Times New Roman"/>
          <w:sz w:val="25"/>
          <w:szCs w:val="25"/>
          <w:lang w:val="ru-RU"/>
        </w:rPr>
        <w:t xml:space="preserve">ти детей дошкольного возраста» </w:t>
      </w:r>
      <w:r w:rsidRPr="004B25DD">
        <w:rPr>
          <w:rFonts w:ascii="Times New Roman" w:hAnsi="Times New Roman" w:cs="Times New Roman"/>
          <w:sz w:val="25"/>
          <w:szCs w:val="25"/>
          <w:lang w:val="ru-RU"/>
        </w:rPr>
        <w:t>Н.Н. Авдеев</w:t>
      </w:r>
      <w:r w:rsidR="004B25DD">
        <w:rPr>
          <w:rFonts w:ascii="Times New Roman" w:hAnsi="Times New Roman" w:cs="Times New Roman"/>
          <w:sz w:val="25"/>
          <w:szCs w:val="25"/>
          <w:lang w:val="ru-RU"/>
        </w:rPr>
        <w:t>ой</w:t>
      </w:r>
      <w:r w:rsidRPr="004B25DD">
        <w:rPr>
          <w:rFonts w:ascii="Times New Roman" w:hAnsi="Times New Roman" w:cs="Times New Roman"/>
          <w:sz w:val="25"/>
          <w:szCs w:val="25"/>
          <w:lang w:val="ru-RU"/>
        </w:rPr>
        <w:t>, О.Л. Князев</w:t>
      </w:r>
      <w:r w:rsidR="004B25DD">
        <w:rPr>
          <w:rFonts w:ascii="Times New Roman" w:hAnsi="Times New Roman" w:cs="Times New Roman"/>
          <w:sz w:val="25"/>
          <w:szCs w:val="25"/>
          <w:lang w:val="ru-RU"/>
        </w:rPr>
        <w:t>ой</w:t>
      </w:r>
      <w:r w:rsidRPr="004B25DD">
        <w:rPr>
          <w:rFonts w:ascii="Times New Roman" w:hAnsi="Times New Roman" w:cs="Times New Roman"/>
          <w:sz w:val="25"/>
          <w:szCs w:val="25"/>
          <w:lang w:val="ru-RU"/>
        </w:rPr>
        <w:t xml:space="preserve">, Р.Б. </w:t>
      </w:r>
      <w:proofErr w:type="spellStart"/>
      <w:r w:rsidRPr="004B25DD">
        <w:rPr>
          <w:rFonts w:ascii="Times New Roman" w:hAnsi="Times New Roman" w:cs="Times New Roman"/>
          <w:sz w:val="25"/>
          <w:szCs w:val="25"/>
          <w:lang w:val="ru-RU"/>
        </w:rPr>
        <w:t>Стеркин</w:t>
      </w:r>
      <w:r w:rsidR="004B25DD">
        <w:rPr>
          <w:rFonts w:ascii="Times New Roman" w:hAnsi="Times New Roman" w:cs="Times New Roman"/>
          <w:sz w:val="25"/>
          <w:szCs w:val="25"/>
          <w:lang w:val="ru-RU"/>
        </w:rPr>
        <w:t>ой</w:t>
      </w:r>
      <w:proofErr w:type="spellEnd"/>
      <w:r w:rsidR="004B25DD" w:rsidRPr="004B25DD">
        <w:rPr>
          <w:rFonts w:ascii="Times New Roman" w:hAnsi="Times New Roman" w:cs="Times New Roman"/>
          <w:sz w:val="25"/>
          <w:szCs w:val="25"/>
          <w:lang w:val="ru-RU"/>
        </w:rPr>
        <w:t xml:space="preserve">; программа «Ладушки» </w:t>
      </w:r>
      <w:proofErr w:type="spellStart"/>
      <w:r w:rsidR="004B25DD" w:rsidRPr="004B25DD">
        <w:rPr>
          <w:rFonts w:ascii="Times New Roman" w:hAnsi="Times New Roman" w:cs="Times New Roman"/>
          <w:sz w:val="25"/>
          <w:szCs w:val="25"/>
          <w:lang w:val="ru-RU"/>
        </w:rPr>
        <w:t>И.М.Каплуновой</w:t>
      </w:r>
      <w:proofErr w:type="spellEnd"/>
      <w:r w:rsidR="004B25DD" w:rsidRPr="004B25DD">
        <w:rPr>
          <w:rFonts w:ascii="Times New Roman" w:hAnsi="Times New Roman" w:cs="Times New Roman"/>
          <w:sz w:val="25"/>
          <w:szCs w:val="25"/>
          <w:lang w:val="ru-RU"/>
        </w:rPr>
        <w:t>, программа «Музыкальное развитие дошкольников под редак</w:t>
      </w:r>
      <w:r w:rsidR="004B25DD">
        <w:rPr>
          <w:rFonts w:ascii="Times New Roman" w:hAnsi="Times New Roman" w:cs="Times New Roman"/>
          <w:sz w:val="25"/>
          <w:szCs w:val="25"/>
          <w:lang w:val="ru-RU"/>
        </w:rPr>
        <w:t>ц</w:t>
      </w:r>
      <w:r w:rsidR="004B25DD" w:rsidRPr="004B25DD">
        <w:rPr>
          <w:rFonts w:ascii="Times New Roman" w:hAnsi="Times New Roman" w:cs="Times New Roman"/>
          <w:sz w:val="25"/>
          <w:szCs w:val="25"/>
          <w:lang w:val="ru-RU"/>
        </w:rPr>
        <w:t xml:space="preserve">ией </w:t>
      </w:r>
      <w:proofErr w:type="spellStart"/>
      <w:r w:rsidR="004B25DD" w:rsidRPr="004B25DD">
        <w:rPr>
          <w:rFonts w:ascii="Times New Roman" w:hAnsi="Times New Roman" w:cs="Times New Roman"/>
          <w:sz w:val="25"/>
          <w:szCs w:val="25"/>
          <w:lang w:val="ru-RU"/>
        </w:rPr>
        <w:t>Н.В.Микляевой</w:t>
      </w:r>
      <w:proofErr w:type="spellEnd"/>
      <w:r w:rsidR="004B25DD" w:rsidRPr="004B25DD">
        <w:rPr>
          <w:rFonts w:ascii="Times New Roman" w:hAnsi="Times New Roman" w:cs="Times New Roman"/>
          <w:sz w:val="25"/>
          <w:szCs w:val="25"/>
          <w:lang w:val="ru-RU"/>
        </w:rPr>
        <w:t xml:space="preserve">, музыкальное </w:t>
      </w:r>
      <w:r w:rsidR="004B25DD">
        <w:rPr>
          <w:rFonts w:ascii="Times New Roman" w:hAnsi="Times New Roman" w:cs="Times New Roman"/>
          <w:sz w:val="25"/>
          <w:szCs w:val="25"/>
          <w:lang w:val="ru-RU"/>
        </w:rPr>
        <w:t>воспитан</w:t>
      </w:r>
      <w:r w:rsidR="004B25DD" w:rsidRPr="004B25DD">
        <w:rPr>
          <w:rFonts w:ascii="Times New Roman" w:hAnsi="Times New Roman" w:cs="Times New Roman"/>
          <w:sz w:val="25"/>
          <w:szCs w:val="25"/>
          <w:lang w:val="ru-RU"/>
        </w:rPr>
        <w:t>и</w:t>
      </w:r>
      <w:r w:rsidR="004B25DD">
        <w:rPr>
          <w:rFonts w:ascii="Times New Roman" w:hAnsi="Times New Roman" w:cs="Times New Roman"/>
          <w:sz w:val="25"/>
          <w:szCs w:val="25"/>
          <w:lang w:val="ru-RU"/>
        </w:rPr>
        <w:t>е</w:t>
      </w:r>
      <w:r w:rsidR="004B25DD" w:rsidRPr="004B25DD">
        <w:rPr>
          <w:rFonts w:ascii="Times New Roman" w:hAnsi="Times New Roman" w:cs="Times New Roman"/>
          <w:sz w:val="25"/>
          <w:szCs w:val="25"/>
          <w:lang w:val="ru-RU"/>
        </w:rPr>
        <w:t xml:space="preserve"> в детском саду </w:t>
      </w:r>
      <w:proofErr w:type="spellStart"/>
      <w:r w:rsidR="004B25DD" w:rsidRPr="004B25DD">
        <w:rPr>
          <w:rFonts w:ascii="Times New Roman" w:hAnsi="Times New Roman" w:cs="Times New Roman"/>
          <w:sz w:val="25"/>
          <w:szCs w:val="25"/>
          <w:lang w:val="ru-RU"/>
        </w:rPr>
        <w:t>М.Б.Зацепиной</w:t>
      </w:r>
      <w:proofErr w:type="spellEnd"/>
      <w:r w:rsidR="004B25DD" w:rsidRPr="004B25DD">
        <w:rPr>
          <w:rFonts w:ascii="Times New Roman" w:hAnsi="Times New Roman" w:cs="Times New Roman"/>
          <w:sz w:val="25"/>
          <w:szCs w:val="25"/>
          <w:lang w:val="ru-RU"/>
        </w:rPr>
        <w:t xml:space="preserve">, программа музыкального </w:t>
      </w:r>
      <w:proofErr w:type="spellStart"/>
      <w:r w:rsidR="004B25DD" w:rsidRPr="004B25DD">
        <w:rPr>
          <w:rFonts w:ascii="Times New Roman" w:hAnsi="Times New Roman" w:cs="Times New Roman"/>
          <w:sz w:val="25"/>
          <w:szCs w:val="25"/>
          <w:lang w:val="ru-RU"/>
        </w:rPr>
        <w:t>здоровьесберегающего</w:t>
      </w:r>
      <w:proofErr w:type="spellEnd"/>
      <w:r w:rsidR="004B25DD" w:rsidRPr="004B25DD">
        <w:rPr>
          <w:rFonts w:ascii="Times New Roman" w:hAnsi="Times New Roman" w:cs="Times New Roman"/>
          <w:sz w:val="25"/>
          <w:szCs w:val="25"/>
          <w:lang w:val="ru-RU"/>
        </w:rPr>
        <w:t xml:space="preserve"> развития «Музыка здоровья» М.В.Анисимов</w:t>
      </w:r>
      <w:r w:rsidR="004B25DD">
        <w:rPr>
          <w:rFonts w:ascii="Times New Roman" w:hAnsi="Times New Roman" w:cs="Times New Roman"/>
          <w:sz w:val="25"/>
          <w:szCs w:val="25"/>
          <w:lang w:val="ru-RU"/>
        </w:rPr>
        <w:t>ой</w:t>
      </w:r>
      <w:r w:rsidR="004B25DD" w:rsidRPr="004B25DD">
        <w:rPr>
          <w:rFonts w:ascii="Times New Roman" w:hAnsi="Times New Roman" w:cs="Times New Roman"/>
          <w:sz w:val="25"/>
          <w:szCs w:val="25"/>
          <w:lang w:val="ru-RU"/>
        </w:rPr>
        <w:t>.</w:t>
      </w:r>
      <w:proofErr w:type="gramEnd"/>
    </w:p>
    <w:p w:rsidR="0032634B" w:rsidRPr="004B25DD" w:rsidRDefault="0032634B" w:rsidP="00F17AAE">
      <w:pPr>
        <w:tabs>
          <w:tab w:val="left" w:pos="3225"/>
        </w:tabs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4B25DD">
        <w:rPr>
          <w:rFonts w:ascii="Times New Roman" w:hAnsi="Times New Roman" w:cs="Times New Roman"/>
          <w:sz w:val="25"/>
          <w:szCs w:val="25"/>
          <w:lang w:val="ru-RU"/>
        </w:rPr>
        <w:t>В детском саду используются инновационные формы оздоровления детей: игровая оздоровительна</w:t>
      </w:r>
      <w:r w:rsidR="004B25DD" w:rsidRPr="004B25DD">
        <w:rPr>
          <w:rFonts w:ascii="Times New Roman" w:hAnsi="Times New Roman" w:cs="Times New Roman"/>
          <w:sz w:val="25"/>
          <w:szCs w:val="25"/>
          <w:lang w:val="ru-RU"/>
        </w:rPr>
        <w:t>я гимнастика после дневного сна.</w:t>
      </w:r>
    </w:p>
    <w:p w:rsidR="0032634B" w:rsidRPr="00985101" w:rsidRDefault="0032634B" w:rsidP="00F17AAE">
      <w:pPr>
        <w:shd w:val="clear" w:color="auto" w:fill="FFFFFF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Основными формами работы в дошкольном образовательном учреждении являются: </w:t>
      </w:r>
    </w:p>
    <w:p w:rsidR="0032634B" w:rsidRPr="00985101" w:rsidRDefault="00547B15" w:rsidP="00F17AAE">
      <w:pPr>
        <w:pStyle w:val="a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985101">
        <w:rPr>
          <w:sz w:val="25"/>
          <w:szCs w:val="25"/>
        </w:rPr>
        <w:t xml:space="preserve">- </w:t>
      </w:r>
      <w:r w:rsidR="0032634B" w:rsidRPr="00985101">
        <w:rPr>
          <w:sz w:val="25"/>
          <w:szCs w:val="25"/>
        </w:rPr>
        <w:t xml:space="preserve">образовательная деятельность, осуществляемая в процессе организации различных видов детской деятельности (игровой, коммуникативной, трудовой,  продуктивной, музыкально-художественной, чтения); </w:t>
      </w:r>
    </w:p>
    <w:p w:rsidR="0032634B" w:rsidRPr="00985101" w:rsidRDefault="00547B15" w:rsidP="00F17AAE">
      <w:pPr>
        <w:pStyle w:val="a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985101">
        <w:rPr>
          <w:sz w:val="25"/>
          <w:szCs w:val="25"/>
        </w:rPr>
        <w:t xml:space="preserve">- </w:t>
      </w:r>
      <w:r w:rsidR="0032634B" w:rsidRPr="00985101">
        <w:rPr>
          <w:sz w:val="25"/>
          <w:szCs w:val="25"/>
        </w:rPr>
        <w:t xml:space="preserve">образовательная деятельность, осуществляемая в ходе режимных моментов; </w:t>
      </w:r>
    </w:p>
    <w:p w:rsidR="0032634B" w:rsidRPr="00985101" w:rsidRDefault="00547B15" w:rsidP="00F17AAE">
      <w:pPr>
        <w:pStyle w:val="a5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985101">
        <w:rPr>
          <w:sz w:val="25"/>
          <w:szCs w:val="25"/>
        </w:rPr>
        <w:t xml:space="preserve">- </w:t>
      </w:r>
      <w:r w:rsidR="0032634B" w:rsidRPr="00985101">
        <w:rPr>
          <w:sz w:val="25"/>
          <w:szCs w:val="25"/>
        </w:rPr>
        <w:t>совместная</w:t>
      </w:r>
      <w:r w:rsidRPr="00985101">
        <w:rPr>
          <w:sz w:val="25"/>
          <w:szCs w:val="25"/>
        </w:rPr>
        <w:t xml:space="preserve"> деятельность детей и взрослых.</w:t>
      </w:r>
      <w:r w:rsidR="0032634B" w:rsidRPr="00985101">
        <w:rPr>
          <w:sz w:val="25"/>
          <w:szCs w:val="25"/>
        </w:rPr>
        <w:t xml:space="preserve"> </w:t>
      </w:r>
    </w:p>
    <w:p w:rsidR="0032634B" w:rsidRPr="00985101" w:rsidRDefault="0032634B" w:rsidP="00F17AAE">
      <w:pPr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>Работа с дошкольниками предполагает четкую организацию пребывания детей в детском саду, правильное распределение нагрузки в течение дня, координацию и преемственность в работе воспитателя</w:t>
      </w:r>
      <w:r w:rsidR="003A1752" w:rsidRPr="00985101">
        <w:rPr>
          <w:rFonts w:ascii="Times New Roman" w:hAnsi="Times New Roman" w:cs="Times New Roman"/>
          <w:sz w:val="25"/>
          <w:szCs w:val="25"/>
          <w:lang w:val="ru-RU"/>
        </w:rPr>
        <w:t>, музыкального руководителя и инструктора по физкультуре.</w:t>
      </w:r>
    </w:p>
    <w:p w:rsidR="00547B15" w:rsidRPr="00985101" w:rsidRDefault="00A372DE" w:rsidP="00F17AAE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bCs/>
          <w:iCs/>
          <w:sz w:val="25"/>
          <w:szCs w:val="25"/>
          <w:lang w:val="ru-RU"/>
        </w:rPr>
        <w:t xml:space="preserve">         </w:t>
      </w:r>
      <w:r w:rsidR="00547B15" w:rsidRPr="00985101">
        <w:rPr>
          <w:rFonts w:ascii="Times New Roman" w:hAnsi="Times New Roman" w:cs="Times New Roman"/>
          <w:bCs/>
          <w:iCs/>
          <w:sz w:val="25"/>
          <w:szCs w:val="25"/>
          <w:lang w:val="ru-RU"/>
        </w:rPr>
        <w:t xml:space="preserve">  Одним из основн</w:t>
      </w:r>
      <w:r w:rsidR="009F01DB" w:rsidRPr="00985101">
        <w:rPr>
          <w:rFonts w:ascii="Times New Roman" w:hAnsi="Times New Roman" w:cs="Times New Roman"/>
          <w:bCs/>
          <w:iCs/>
          <w:sz w:val="25"/>
          <w:szCs w:val="25"/>
          <w:lang w:val="ru-RU"/>
        </w:rPr>
        <w:t>ых направлений работы МБ</w:t>
      </w:r>
      <w:r w:rsidR="00547B15" w:rsidRPr="00985101">
        <w:rPr>
          <w:rFonts w:ascii="Times New Roman" w:hAnsi="Times New Roman" w:cs="Times New Roman"/>
          <w:bCs/>
          <w:iCs/>
          <w:sz w:val="25"/>
          <w:szCs w:val="25"/>
          <w:lang w:val="ru-RU"/>
        </w:rPr>
        <w:t xml:space="preserve">ДОУ </w:t>
      </w:r>
      <w:r w:rsidR="00547B15" w:rsidRPr="00985101">
        <w:rPr>
          <w:rFonts w:ascii="Times New Roman" w:hAnsi="Times New Roman" w:cs="Times New Roman"/>
          <w:sz w:val="25"/>
          <w:szCs w:val="25"/>
          <w:lang w:val="ru-RU"/>
        </w:rPr>
        <w:t>является сохранение и укрепление психического и физического здоровья ребенка, развитие его потенциала в социальной адаптации во всех видах детской деятельности.</w:t>
      </w:r>
    </w:p>
    <w:p w:rsidR="00547B15" w:rsidRPr="00985101" w:rsidRDefault="00547B15" w:rsidP="00F17AAE">
      <w:pPr>
        <w:spacing w:line="276" w:lineRule="auto"/>
        <w:jc w:val="both"/>
        <w:rPr>
          <w:rFonts w:ascii="Times New Roman" w:hAnsi="Times New Roman" w:cs="Times New Roman"/>
          <w:b/>
          <w:sz w:val="25"/>
          <w:szCs w:val="25"/>
          <w:u w:val="single"/>
          <w:lang w:val="ru-RU"/>
        </w:rPr>
      </w:pPr>
      <w:r w:rsidRPr="00985101">
        <w:rPr>
          <w:rFonts w:ascii="Times New Roman" w:hAnsi="Times New Roman" w:cs="Times New Roman"/>
          <w:b/>
          <w:sz w:val="25"/>
          <w:szCs w:val="25"/>
          <w:u w:val="single"/>
          <w:lang w:val="ru-RU"/>
        </w:rPr>
        <w:t>4. Оценка качества кадрового обеспечения</w:t>
      </w:r>
    </w:p>
    <w:p w:rsidR="00E67A7E" w:rsidRPr="00985101" w:rsidRDefault="00E67A7E" w:rsidP="00F17AAE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spacing w:line="276" w:lineRule="auto"/>
        <w:jc w:val="both"/>
        <w:rPr>
          <w:rFonts w:ascii="Times New Roman" w:hAnsi="Times New Roman" w:cs="Times New Roman"/>
          <w:bCs/>
          <w:spacing w:val="-11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bCs/>
          <w:spacing w:val="-11"/>
          <w:sz w:val="25"/>
          <w:szCs w:val="25"/>
          <w:lang w:val="ru-RU"/>
        </w:rPr>
        <w:tab/>
        <w:t xml:space="preserve">Управление деятельностью всех работников учреждения осуществляет администрация ДОУ в лице:  </w:t>
      </w:r>
      <w:proofErr w:type="gramStart"/>
      <w:r w:rsidRPr="00985101">
        <w:rPr>
          <w:rFonts w:ascii="Times New Roman" w:hAnsi="Times New Roman" w:cs="Times New Roman"/>
          <w:bCs/>
          <w:spacing w:val="-11"/>
          <w:sz w:val="25"/>
          <w:szCs w:val="25"/>
          <w:lang w:val="ru-RU"/>
        </w:rPr>
        <w:t>заведующего</w:t>
      </w:r>
      <w:proofErr w:type="gramEnd"/>
      <w:r w:rsidRPr="00985101">
        <w:rPr>
          <w:rFonts w:ascii="Times New Roman" w:hAnsi="Times New Roman" w:cs="Times New Roman"/>
          <w:bCs/>
          <w:spacing w:val="-11"/>
          <w:sz w:val="25"/>
          <w:szCs w:val="25"/>
          <w:lang w:val="ru-RU"/>
        </w:rPr>
        <w:t xml:space="preserve"> детского сада </w:t>
      </w:r>
      <w:proofErr w:type="spellStart"/>
      <w:r w:rsidR="009F01DB" w:rsidRPr="00985101">
        <w:rPr>
          <w:rFonts w:ascii="Times New Roman" w:hAnsi="Times New Roman" w:cs="Times New Roman"/>
          <w:bCs/>
          <w:spacing w:val="-11"/>
          <w:sz w:val="25"/>
          <w:szCs w:val="25"/>
          <w:lang w:val="ru-RU"/>
        </w:rPr>
        <w:t>Т.А.Закировой</w:t>
      </w:r>
      <w:proofErr w:type="spellEnd"/>
      <w:r w:rsidRPr="00985101">
        <w:rPr>
          <w:rFonts w:ascii="Times New Roman" w:hAnsi="Times New Roman" w:cs="Times New Roman"/>
          <w:bCs/>
          <w:spacing w:val="-11"/>
          <w:sz w:val="25"/>
          <w:szCs w:val="25"/>
          <w:lang w:val="ru-RU"/>
        </w:rPr>
        <w:t>, телефон  8 (34</w:t>
      </w:r>
      <w:r w:rsidR="009F01DB" w:rsidRPr="00985101">
        <w:rPr>
          <w:rFonts w:ascii="Times New Roman" w:hAnsi="Times New Roman" w:cs="Times New Roman"/>
          <w:bCs/>
          <w:spacing w:val="-11"/>
          <w:sz w:val="25"/>
          <w:szCs w:val="25"/>
          <w:lang w:val="ru-RU"/>
        </w:rPr>
        <w:t>36</w:t>
      </w:r>
      <w:r w:rsidRPr="00985101">
        <w:rPr>
          <w:rFonts w:ascii="Times New Roman" w:hAnsi="Times New Roman" w:cs="Times New Roman"/>
          <w:bCs/>
          <w:spacing w:val="-11"/>
          <w:sz w:val="25"/>
          <w:szCs w:val="25"/>
          <w:lang w:val="ru-RU"/>
        </w:rPr>
        <w:t xml:space="preserve">4) </w:t>
      </w:r>
      <w:r w:rsidR="009F01DB" w:rsidRPr="00985101">
        <w:rPr>
          <w:rFonts w:ascii="Times New Roman" w:hAnsi="Times New Roman" w:cs="Times New Roman"/>
          <w:bCs/>
          <w:spacing w:val="-11"/>
          <w:sz w:val="25"/>
          <w:szCs w:val="25"/>
          <w:lang w:val="ru-RU"/>
        </w:rPr>
        <w:t>3 88 80</w:t>
      </w:r>
      <w:r w:rsidRPr="00985101">
        <w:rPr>
          <w:rFonts w:ascii="Times New Roman" w:hAnsi="Times New Roman" w:cs="Times New Roman"/>
          <w:bCs/>
          <w:spacing w:val="-11"/>
          <w:sz w:val="25"/>
          <w:szCs w:val="25"/>
          <w:lang w:val="ru-RU"/>
        </w:rPr>
        <w:t>,</w:t>
      </w:r>
    </w:p>
    <w:p w:rsidR="00E67A7E" w:rsidRPr="00985101" w:rsidRDefault="009F01DB" w:rsidP="00F17AAE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spacing w:line="276" w:lineRule="auto"/>
        <w:jc w:val="both"/>
        <w:rPr>
          <w:rFonts w:ascii="Times New Roman" w:hAnsi="Times New Roman" w:cs="Times New Roman"/>
          <w:bCs/>
          <w:spacing w:val="-11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bCs/>
          <w:spacing w:val="-11"/>
          <w:sz w:val="25"/>
          <w:szCs w:val="25"/>
          <w:lang w:val="ru-RU"/>
        </w:rPr>
        <w:t>Старшим воспитателем Ю.В. Зайцевой.</w:t>
      </w:r>
    </w:p>
    <w:p w:rsidR="009F01DB" w:rsidRPr="00985101" w:rsidRDefault="001F1018" w:rsidP="00F17AAE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 w:eastAsia="ru-RU"/>
        </w:rPr>
        <w:t>Кадровый</w:t>
      </w:r>
      <w:r w:rsidR="00E67A7E" w:rsidRPr="0098510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состав детского сада можно пр</w:t>
      </w:r>
      <w:r w:rsidR="00101D9A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едставить в следующем виде </w:t>
      </w:r>
      <w:r w:rsidR="009F01DB" w:rsidRPr="00985101">
        <w:rPr>
          <w:rFonts w:ascii="Times New Roman" w:hAnsi="Times New Roman" w:cs="Times New Roman"/>
          <w:sz w:val="25"/>
          <w:szCs w:val="25"/>
          <w:lang w:val="ru-RU" w:eastAsia="ru-RU"/>
        </w:rPr>
        <w:t>(таблица</w:t>
      </w:r>
      <w:r w:rsidR="00E67A7E" w:rsidRPr="0098510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№1)</w:t>
      </w:r>
    </w:p>
    <w:p w:rsidR="00DB660B" w:rsidRPr="00985101" w:rsidRDefault="00E67A7E" w:rsidP="003F07E9">
      <w:pPr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                                                                                                                                                                        </w:t>
      </w:r>
    </w:p>
    <w:p w:rsidR="00E67A7E" w:rsidRPr="00985101" w:rsidRDefault="00E67A7E" w:rsidP="008E57B4">
      <w:pPr>
        <w:ind w:firstLine="720"/>
        <w:jc w:val="right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Таблица № 1</w:t>
      </w:r>
    </w:p>
    <w:p w:rsidR="00E67A7E" w:rsidRPr="00985101" w:rsidRDefault="00E67A7E" w:rsidP="008E57B4">
      <w:pPr>
        <w:ind w:firstLine="720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 w:eastAsia="ru-RU"/>
        </w:rPr>
        <w:t>Педагогический коллектив представляют:</w:t>
      </w:r>
    </w:p>
    <w:p w:rsidR="009F01DB" w:rsidRPr="00985101" w:rsidRDefault="009F01DB" w:rsidP="008E57B4">
      <w:pPr>
        <w:ind w:firstLine="720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</w:p>
    <w:tbl>
      <w:tblPr>
        <w:tblW w:w="101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1701"/>
        <w:gridCol w:w="2126"/>
        <w:gridCol w:w="1418"/>
        <w:gridCol w:w="1374"/>
      </w:tblGrid>
      <w:tr w:rsidR="001549D4" w:rsidRPr="003F07E9" w:rsidTr="00445177">
        <w:trPr>
          <w:trHeight w:val="572"/>
        </w:trPr>
        <w:tc>
          <w:tcPr>
            <w:tcW w:w="3544" w:type="dxa"/>
          </w:tcPr>
          <w:p w:rsidR="001549D4" w:rsidRPr="003F07E9" w:rsidRDefault="001549D4" w:rsidP="00FB23F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Ф.И.О.</w:t>
            </w:r>
          </w:p>
          <w:p w:rsidR="00FB23FC" w:rsidRPr="003F07E9" w:rsidRDefault="00FB23FC" w:rsidP="00FB23FC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педагога</w:t>
            </w:r>
          </w:p>
        </w:tc>
        <w:tc>
          <w:tcPr>
            <w:tcW w:w="1701" w:type="dxa"/>
          </w:tcPr>
          <w:p w:rsidR="001549D4" w:rsidRPr="003F07E9" w:rsidRDefault="00FB23FC" w:rsidP="00FB23FC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lang w:val="ru-RU" w:eastAsia="ru-RU"/>
              </w:rPr>
              <w:t>Д</w:t>
            </w:r>
            <w:r w:rsidR="001549D4" w:rsidRPr="003F07E9">
              <w:rPr>
                <w:rFonts w:ascii="Times New Roman" w:hAnsi="Times New Roman" w:cs="Times New Roman"/>
                <w:lang w:val="ru-RU" w:eastAsia="ru-RU"/>
              </w:rPr>
              <w:t>олжность</w:t>
            </w:r>
          </w:p>
        </w:tc>
        <w:tc>
          <w:tcPr>
            <w:tcW w:w="2126" w:type="dxa"/>
          </w:tcPr>
          <w:p w:rsidR="001549D4" w:rsidRPr="003F07E9" w:rsidRDefault="00FB23FC" w:rsidP="00FB23FC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lang w:val="ru-RU" w:eastAsia="ru-RU"/>
              </w:rPr>
              <w:t>О</w:t>
            </w:r>
            <w:r w:rsidR="001549D4" w:rsidRPr="003F07E9">
              <w:rPr>
                <w:rFonts w:ascii="Times New Roman" w:hAnsi="Times New Roman" w:cs="Times New Roman"/>
                <w:lang w:val="ru-RU" w:eastAsia="ru-RU"/>
              </w:rPr>
              <w:t>бразование</w:t>
            </w:r>
          </w:p>
        </w:tc>
        <w:tc>
          <w:tcPr>
            <w:tcW w:w="1418" w:type="dxa"/>
          </w:tcPr>
          <w:p w:rsidR="001549D4" w:rsidRPr="003F07E9" w:rsidRDefault="00FB23FC" w:rsidP="00FB23FC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lang w:val="ru-RU" w:eastAsia="ru-RU"/>
              </w:rPr>
              <w:t xml:space="preserve">Педагогический </w:t>
            </w:r>
            <w:r w:rsidR="001549D4" w:rsidRPr="003F07E9">
              <w:rPr>
                <w:rFonts w:ascii="Times New Roman" w:hAnsi="Times New Roman" w:cs="Times New Roman"/>
                <w:lang w:val="ru-RU" w:eastAsia="ru-RU"/>
              </w:rPr>
              <w:t xml:space="preserve"> стаж</w:t>
            </w:r>
          </w:p>
        </w:tc>
        <w:tc>
          <w:tcPr>
            <w:tcW w:w="1374" w:type="dxa"/>
          </w:tcPr>
          <w:p w:rsidR="001549D4" w:rsidRPr="003F07E9" w:rsidRDefault="00FB23FC" w:rsidP="00FB23FC">
            <w:pPr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lang w:val="ru-RU" w:eastAsia="ru-RU"/>
              </w:rPr>
              <w:t>Р</w:t>
            </w:r>
            <w:r w:rsidR="001549D4" w:rsidRPr="003F07E9">
              <w:rPr>
                <w:rFonts w:ascii="Times New Roman" w:hAnsi="Times New Roman" w:cs="Times New Roman"/>
                <w:lang w:val="ru-RU" w:eastAsia="ru-RU"/>
              </w:rPr>
              <w:t>абота</w:t>
            </w:r>
            <w:r w:rsidRPr="003F07E9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="001549D4" w:rsidRPr="003F07E9">
              <w:rPr>
                <w:rFonts w:ascii="Times New Roman" w:hAnsi="Times New Roman" w:cs="Times New Roman"/>
                <w:lang w:val="ru-RU" w:eastAsia="ru-RU"/>
              </w:rPr>
              <w:t xml:space="preserve"> в данном учреждении</w:t>
            </w:r>
          </w:p>
        </w:tc>
      </w:tr>
      <w:tr w:rsidR="001549D4" w:rsidRPr="003F07E9" w:rsidTr="00445177">
        <w:trPr>
          <w:trHeight w:val="659"/>
        </w:trPr>
        <w:tc>
          <w:tcPr>
            <w:tcW w:w="3544" w:type="dxa"/>
          </w:tcPr>
          <w:p w:rsidR="001549D4" w:rsidRPr="003F07E9" w:rsidRDefault="001549D4" w:rsidP="00372311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Зайцева</w:t>
            </w:r>
          </w:p>
          <w:p w:rsidR="001549D4" w:rsidRPr="003F07E9" w:rsidRDefault="001549D4" w:rsidP="00372311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Юлия Викторовна</w:t>
            </w:r>
          </w:p>
        </w:tc>
        <w:tc>
          <w:tcPr>
            <w:tcW w:w="1701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старший воспитатель</w:t>
            </w:r>
          </w:p>
        </w:tc>
        <w:tc>
          <w:tcPr>
            <w:tcW w:w="2126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высшее</w:t>
            </w:r>
          </w:p>
        </w:tc>
        <w:tc>
          <w:tcPr>
            <w:tcW w:w="1418" w:type="dxa"/>
          </w:tcPr>
          <w:p w:rsidR="001549D4" w:rsidRPr="003F07E9" w:rsidRDefault="00F17AAE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11</w:t>
            </w:r>
          </w:p>
        </w:tc>
        <w:tc>
          <w:tcPr>
            <w:tcW w:w="1374" w:type="dxa"/>
          </w:tcPr>
          <w:p w:rsidR="001549D4" w:rsidRPr="003F07E9" w:rsidRDefault="003F07E9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</w:p>
        </w:tc>
      </w:tr>
      <w:tr w:rsidR="001549D4" w:rsidRPr="003F07E9" w:rsidTr="00445177">
        <w:trPr>
          <w:trHeight w:val="697"/>
        </w:trPr>
        <w:tc>
          <w:tcPr>
            <w:tcW w:w="3544" w:type="dxa"/>
          </w:tcPr>
          <w:p w:rsidR="001549D4" w:rsidRPr="003F07E9" w:rsidRDefault="001549D4" w:rsidP="00372311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proofErr w:type="gramStart"/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Беспамятных</w:t>
            </w:r>
            <w:proofErr w:type="gramEnd"/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="00445177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                  </w:t>
            </w: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Екатерина Евгеньевна</w:t>
            </w:r>
          </w:p>
        </w:tc>
        <w:tc>
          <w:tcPr>
            <w:tcW w:w="1701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музыкальный руководитель</w:t>
            </w:r>
          </w:p>
        </w:tc>
        <w:tc>
          <w:tcPr>
            <w:tcW w:w="2126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среднее профессиональное</w:t>
            </w:r>
          </w:p>
        </w:tc>
        <w:tc>
          <w:tcPr>
            <w:tcW w:w="1418" w:type="dxa"/>
          </w:tcPr>
          <w:p w:rsidR="001549D4" w:rsidRPr="003F07E9" w:rsidRDefault="00F17AAE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19</w:t>
            </w:r>
          </w:p>
        </w:tc>
        <w:tc>
          <w:tcPr>
            <w:tcW w:w="1374" w:type="dxa"/>
          </w:tcPr>
          <w:p w:rsidR="001549D4" w:rsidRPr="003F07E9" w:rsidRDefault="003F07E9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3</w:t>
            </w:r>
          </w:p>
        </w:tc>
      </w:tr>
      <w:tr w:rsidR="001549D4" w:rsidRPr="003F07E9" w:rsidTr="00445177">
        <w:trPr>
          <w:trHeight w:val="703"/>
        </w:trPr>
        <w:tc>
          <w:tcPr>
            <w:tcW w:w="3544" w:type="dxa"/>
          </w:tcPr>
          <w:p w:rsidR="001549D4" w:rsidRPr="003F07E9" w:rsidRDefault="001549D4" w:rsidP="00372311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Смолькова</w:t>
            </w:r>
            <w:proofErr w:type="spellEnd"/>
          </w:p>
          <w:p w:rsidR="001549D4" w:rsidRPr="003F07E9" w:rsidRDefault="001549D4" w:rsidP="00372311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Полина</w:t>
            </w:r>
            <w:r w:rsidR="00445177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Владимировна</w:t>
            </w:r>
          </w:p>
        </w:tc>
        <w:tc>
          <w:tcPr>
            <w:tcW w:w="1701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музыкальный руководитель</w:t>
            </w:r>
          </w:p>
        </w:tc>
        <w:tc>
          <w:tcPr>
            <w:tcW w:w="2126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высшее</w:t>
            </w:r>
          </w:p>
        </w:tc>
        <w:tc>
          <w:tcPr>
            <w:tcW w:w="1418" w:type="dxa"/>
          </w:tcPr>
          <w:p w:rsidR="001549D4" w:rsidRPr="003F07E9" w:rsidRDefault="00F17AAE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19</w:t>
            </w:r>
          </w:p>
        </w:tc>
        <w:tc>
          <w:tcPr>
            <w:tcW w:w="1374" w:type="dxa"/>
          </w:tcPr>
          <w:p w:rsidR="001549D4" w:rsidRPr="003F07E9" w:rsidRDefault="003F07E9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3</w:t>
            </w:r>
          </w:p>
        </w:tc>
      </w:tr>
      <w:tr w:rsidR="001549D4" w:rsidRPr="003F07E9" w:rsidTr="00445177">
        <w:trPr>
          <w:trHeight w:val="685"/>
        </w:trPr>
        <w:tc>
          <w:tcPr>
            <w:tcW w:w="3544" w:type="dxa"/>
          </w:tcPr>
          <w:p w:rsidR="001549D4" w:rsidRPr="003F07E9" w:rsidRDefault="001549D4" w:rsidP="00372311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Цыбина</w:t>
            </w:r>
            <w:proofErr w:type="spellEnd"/>
          </w:p>
          <w:p w:rsidR="001549D4" w:rsidRPr="003F07E9" w:rsidRDefault="001549D4" w:rsidP="00372311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Дарья </w:t>
            </w:r>
            <w:r w:rsidR="00445177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Алексеевна</w:t>
            </w:r>
          </w:p>
        </w:tc>
        <w:tc>
          <w:tcPr>
            <w:tcW w:w="1701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воспитатель</w:t>
            </w:r>
          </w:p>
        </w:tc>
        <w:tc>
          <w:tcPr>
            <w:tcW w:w="2126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высшее</w:t>
            </w:r>
          </w:p>
        </w:tc>
        <w:tc>
          <w:tcPr>
            <w:tcW w:w="1418" w:type="dxa"/>
          </w:tcPr>
          <w:p w:rsidR="001549D4" w:rsidRPr="003F07E9" w:rsidRDefault="00F17AAE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5</w:t>
            </w:r>
          </w:p>
        </w:tc>
        <w:tc>
          <w:tcPr>
            <w:tcW w:w="1374" w:type="dxa"/>
          </w:tcPr>
          <w:p w:rsidR="001549D4" w:rsidRPr="003F07E9" w:rsidRDefault="003F07E9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5</w:t>
            </w:r>
          </w:p>
        </w:tc>
      </w:tr>
      <w:tr w:rsidR="001549D4" w:rsidRPr="003F07E9" w:rsidTr="00445177">
        <w:trPr>
          <w:trHeight w:val="709"/>
        </w:trPr>
        <w:tc>
          <w:tcPr>
            <w:tcW w:w="3544" w:type="dxa"/>
          </w:tcPr>
          <w:p w:rsidR="001549D4" w:rsidRPr="003F07E9" w:rsidRDefault="001549D4" w:rsidP="00372311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Иванникова</w:t>
            </w:r>
          </w:p>
          <w:p w:rsidR="001549D4" w:rsidRPr="003F07E9" w:rsidRDefault="001549D4" w:rsidP="00372311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Ольга Владимировна</w:t>
            </w:r>
          </w:p>
        </w:tc>
        <w:tc>
          <w:tcPr>
            <w:tcW w:w="1701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воспитатель</w:t>
            </w:r>
          </w:p>
        </w:tc>
        <w:tc>
          <w:tcPr>
            <w:tcW w:w="2126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высшее</w:t>
            </w:r>
          </w:p>
        </w:tc>
        <w:tc>
          <w:tcPr>
            <w:tcW w:w="1418" w:type="dxa"/>
          </w:tcPr>
          <w:p w:rsidR="001549D4" w:rsidRPr="003F07E9" w:rsidRDefault="00F17AAE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1374" w:type="dxa"/>
          </w:tcPr>
          <w:p w:rsidR="001549D4" w:rsidRPr="003F07E9" w:rsidRDefault="003F07E9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</w:tr>
      <w:tr w:rsidR="001549D4" w:rsidRPr="003F07E9" w:rsidTr="00445177">
        <w:trPr>
          <w:trHeight w:val="705"/>
        </w:trPr>
        <w:tc>
          <w:tcPr>
            <w:tcW w:w="3544" w:type="dxa"/>
          </w:tcPr>
          <w:p w:rsidR="001549D4" w:rsidRPr="003F07E9" w:rsidRDefault="001549D4" w:rsidP="00945732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Минеева</w:t>
            </w:r>
          </w:p>
          <w:p w:rsidR="001549D4" w:rsidRPr="003F07E9" w:rsidRDefault="001549D4" w:rsidP="00945732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Ольга Валентиновна</w:t>
            </w:r>
          </w:p>
        </w:tc>
        <w:tc>
          <w:tcPr>
            <w:tcW w:w="1701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воспитатель</w:t>
            </w:r>
          </w:p>
        </w:tc>
        <w:tc>
          <w:tcPr>
            <w:tcW w:w="2126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высшее</w:t>
            </w:r>
          </w:p>
        </w:tc>
        <w:tc>
          <w:tcPr>
            <w:tcW w:w="1418" w:type="dxa"/>
          </w:tcPr>
          <w:p w:rsidR="001549D4" w:rsidRPr="003F07E9" w:rsidRDefault="00F17AAE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8</w:t>
            </w:r>
          </w:p>
        </w:tc>
        <w:tc>
          <w:tcPr>
            <w:tcW w:w="1374" w:type="dxa"/>
          </w:tcPr>
          <w:p w:rsidR="001549D4" w:rsidRPr="003F07E9" w:rsidRDefault="003F07E9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</w:p>
        </w:tc>
      </w:tr>
      <w:tr w:rsidR="001549D4" w:rsidRPr="003F07E9" w:rsidTr="00445177">
        <w:trPr>
          <w:trHeight w:val="666"/>
        </w:trPr>
        <w:tc>
          <w:tcPr>
            <w:tcW w:w="3544" w:type="dxa"/>
          </w:tcPr>
          <w:p w:rsidR="001549D4" w:rsidRPr="003F07E9" w:rsidRDefault="001549D4" w:rsidP="00372311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Батухтина</w:t>
            </w:r>
            <w:proofErr w:type="spellEnd"/>
          </w:p>
          <w:p w:rsidR="001549D4" w:rsidRPr="003F07E9" w:rsidRDefault="001549D4" w:rsidP="00372311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Ольга </w:t>
            </w:r>
            <w:r w:rsidR="00445177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Сергеевна</w:t>
            </w:r>
          </w:p>
        </w:tc>
        <w:tc>
          <w:tcPr>
            <w:tcW w:w="1701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воспитатель</w:t>
            </w:r>
          </w:p>
        </w:tc>
        <w:tc>
          <w:tcPr>
            <w:tcW w:w="2126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высшее</w:t>
            </w:r>
          </w:p>
        </w:tc>
        <w:tc>
          <w:tcPr>
            <w:tcW w:w="1418" w:type="dxa"/>
          </w:tcPr>
          <w:p w:rsidR="001549D4" w:rsidRPr="003F07E9" w:rsidRDefault="00F17AAE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3</w:t>
            </w:r>
          </w:p>
        </w:tc>
        <w:tc>
          <w:tcPr>
            <w:tcW w:w="1374" w:type="dxa"/>
          </w:tcPr>
          <w:p w:rsidR="001549D4" w:rsidRPr="003F07E9" w:rsidRDefault="003F07E9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</w:tr>
      <w:tr w:rsidR="001549D4" w:rsidRPr="003F07E9" w:rsidTr="00445177">
        <w:trPr>
          <w:trHeight w:val="562"/>
        </w:trPr>
        <w:tc>
          <w:tcPr>
            <w:tcW w:w="3544" w:type="dxa"/>
          </w:tcPr>
          <w:p w:rsidR="001549D4" w:rsidRPr="003F07E9" w:rsidRDefault="001549D4" w:rsidP="00372311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Бачинина</w:t>
            </w:r>
            <w:proofErr w:type="spellEnd"/>
          </w:p>
          <w:p w:rsidR="001549D4" w:rsidRPr="003F07E9" w:rsidRDefault="001549D4" w:rsidP="00372311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Светлана</w:t>
            </w:r>
            <w:r w:rsidR="00445177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Сергеевна</w:t>
            </w:r>
          </w:p>
        </w:tc>
        <w:tc>
          <w:tcPr>
            <w:tcW w:w="1701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воспитатель</w:t>
            </w:r>
          </w:p>
        </w:tc>
        <w:tc>
          <w:tcPr>
            <w:tcW w:w="2126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высшее</w:t>
            </w:r>
          </w:p>
        </w:tc>
        <w:tc>
          <w:tcPr>
            <w:tcW w:w="1418" w:type="dxa"/>
          </w:tcPr>
          <w:p w:rsidR="001549D4" w:rsidRPr="003F07E9" w:rsidRDefault="00F17AAE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5</w:t>
            </w:r>
          </w:p>
        </w:tc>
        <w:tc>
          <w:tcPr>
            <w:tcW w:w="1374" w:type="dxa"/>
          </w:tcPr>
          <w:p w:rsidR="001549D4" w:rsidRPr="003F07E9" w:rsidRDefault="003F07E9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5</w:t>
            </w:r>
          </w:p>
        </w:tc>
      </w:tr>
      <w:tr w:rsidR="001549D4" w:rsidRPr="003F07E9" w:rsidTr="00445177">
        <w:trPr>
          <w:trHeight w:val="551"/>
        </w:trPr>
        <w:tc>
          <w:tcPr>
            <w:tcW w:w="3544" w:type="dxa"/>
          </w:tcPr>
          <w:p w:rsidR="001549D4" w:rsidRPr="003F07E9" w:rsidRDefault="001549D4" w:rsidP="00945732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Леонова</w:t>
            </w:r>
          </w:p>
          <w:p w:rsidR="001549D4" w:rsidRPr="003F07E9" w:rsidRDefault="001549D4" w:rsidP="00945732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Ольга</w:t>
            </w:r>
            <w:r w:rsidR="00445177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Валерьевна</w:t>
            </w:r>
          </w:p>
        </w:tc>
        <w:tc>
          <w:tcPr>
            <w:tcW w:w="1701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воспитатель</w:t>
            </w:r>
          </w:p>
        </w:tc>
        <w:tc>
          <w:tcPr>
            <w:tcW w:w="2126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незаконченное высшее</w:t>
            </w:r>
          </w:p>
        </w:tc>
        <w:tc>
          <w:tcPr>
            <w:tcW w:w="1418" w:type="dxa"/>
          </w:tcPr>
          <w:p w:rsidR="001549D4" w:rsidRPr="003F07E9" w:rsidRDefault="00F17AAE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1374" w:type="dxa"/>
          </w:tcPr>
          <w:p w:rsidR="001549D4" w:rsidRPr="003F07E9" w:rsidRDefault="00F17AAE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</w:tr>
      <w:tr w:rsidR="001549D4" w:rsidRPr="003F07E9" w:rsidTr="00445177">
        <w:trPr>
          <w:trHeight w:val="662"/>
        </w:trPr>
        <w:tc>
          <w:tcPr>
            <w:tcW w:w="3544" w:type="dxa"/>
          </w:tcPr>
          <w:p w:rsidR="001549D4" w:rsidRPr="003F07E9" w:rsidRDefault="001549D4" w:rsidP="00945732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Соколова</w:t>
            </w:r>
          </w:p>
          <w:p w:rsidR="001549D4" w:rsidRPr="003F07E9" w:rsidRDefault="001549D4" w:rsidP="00945732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Любовь</w:t>
            </w:r>
            <w:r w:rsidR="00445177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Григорьевна</w:t>
            </w:r>
          </w:p>
        </w:tc>
        <w:tc>
          <w:tcPr>
            <w:tcW w:w="1701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воспитатель</w:t>
            </w:r>
          </w:p>
        </w:tc>
        <w:tc>
          <w:tcPr>
            <w:tcW w:w="2126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незаконченное высшее</w:t>
            </w:r>
          </w:p>
        </w:tc>
        <w:tc>
          <w:tcPr>
            <w:tcW w:w="1418" w:type="dxa"/>
          </w:tcPr>
          <w:p w:rsidR="001549D4" w:rsidRPr="003F07E9" w:rsidRDefault="00F17AAE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1374" w:type="dxa"/>
          </w:tcPr>
          <w:p w:rsidR="001549D4" w:rsidRPr="003F07E9" w:rsidRDefault="003F07E9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</w:tr>
      <w:tr w:rsidR="001549D4" w:rsidRPr="003F07E9" w:rsidTr="00445177">
        <w:trPr>
          <w:trHeight w:val="705"/>
        </w:trPr>
        <w:tc>
          <w:tcPr>
            <w:tcW w:w="3544" w:type="dxa"/>
          </w:tcPr>
          <w:p w:rsidR="001549D4" w:rsidRPr="003F07E9" w:rsidRDefault="001549D4" w:rsidP="00945732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Плетцер</w:t>
            </w:r>
            <w:proofErr w:type="spellEnd"/>
          </w:p>
          <w:p w:rsidR="001549D4" w:rsidRPr="003F07E9" w:rsidRDefault="001549D4" w:rsidP="00945732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Ирина</w:t>
            </w:r>
            <w:r w:rsidR="00445177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Владимировна</w:t>
            </w:r>
          </w:p>
        </w:tc>
        <w:tc>
          <w:tcPr>
            <w:tcW w:w="1701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воспитатель</w:t>
            </w:r>
          </w:p>
        </w:tc>
        <w:tc>
          <w:tcPr>
            <w:tcW w:w="2126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высшее</w:t>
            </w:r>
          </w:p>
        </w:tc>
        <w:tc>
          <w:tcPr>
            <w:tcW w:w="1418" w:type="dxa"/>
          </w:tcPr>
          <w:p w:rsidR="001549D4" w:rsidRPr="003F07E9" w:rsidRDefault="00F17AAE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</w:p>
        </w:tc>
        <w:tc>
          <w:tcPr>
            <w:tcW w:w="1374" w:type="dxa"/>
          </w:tcPr>
          <w:p w:rsidR="001549D4" w:rsidRPr="003F07E9" w:rsidRDefault="003F07E9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</w:tr>
      <w:tr w:rsidR="001549D4" w:rsidRPr="003F07E9" w:rsidTr="00445177">
        <w:trPr>
          <w:trHeight w:val="560"/>
        </w:trPr>
        <w:tc>
          <w:tcPr>
            <w:tcW w:w="3544" w:type="dxa"/>
          </w:tcPr>
          <w:p w:rsidR="001549D4" w:rsidRPr="003F07E9" w:rsidRDefault="001549D4" w:rsidP="00D2207F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Епифанова</w:t>
            </w:r>
          </w:p>
          <w:p w:rsidR="001549D4" w:rsidRPr="003F07E9" w:rsidRDefault="001549D4" w:rsidP="00D2207F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Яна</w:t>
            </w:r>
            <w:r w:rsidR="00445177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3F07E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Николаевна</w:t>
            </w:r>
          </w:p>
        </w:tc>
        <w:tc>
          <w:tcPr>
            <w:tcW w:w="1701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инструктор по физической культуре</w:t>
            </w:r>
          </w:p>
        </w:tc>
        <w:tc>
          <w:tcPr>
            <w:tcW w:w="2126" w:type="dxa"/>
          </w:tcPr>
          <w:p w:rsidR="001549D4" w:rsidRPr="003F07E9" w:rsidRDefault="001549D4" w:rsidP="00101D9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3F07E9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среднее профессиональное</w:t>
            </w:r>
          </w:p>
        </w:tc>
        <w:tc>
          <w:tcPr>
            <w:tcW w:w="1418" w:type="dxa"/>
          </w:tcPr>
          <w:p w:rsidR="001549D4" w:rsidRPr="003F07E9" w:rsidRDefault="00F17AAE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  <w:tc>
          <w:tcPr>
            <w:tcW w:w="1374" w:type="dxa"/>
          </w:tcPr>
          <w:p w:rsidR="001549D4" w:rsidRPr="003F07E9" w:rsidRDefault="003F07E9" w:rsidP="00101D9A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</w:p>
        </w:tc>
      </w:tr>
    </w:tbl>
    <w:p w:rsidR="00F17AAE" w:rsidRDefault="00F17AAE" w:rsidP="00CA3737">
      <w:pPr>
        <w:ind w:firstLine="708"/>
        <w:jc w:val="both"/>
        <w:rPr>
          <w:rFonts w:ascii="Times New Roman" w:hAnsi="Times New Roman" w:cs="Times New Roman"/>
          <w:color w:val="FF0000"/>
          <w:sz w:val="25"/>
          <w:szCs w:val="25"/>
          <w:lang w:val="ru-RU"/>
        </w:rPr>
      </w:pPr>
    </w:p>
    <w:p w:rsidR="00906C64" w:rsidRPr="00906C64" w:rsidRDefault="00E67A7E" w:rsidP="00906C64">
      <w:pPr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06C64">
        <w:rPr>
          <w:rFonts w:ascii="Times New Roman" w:hAnsi="Times New Roman" w:cs="Times New Roman"/>
          <w:sz w:val="25"/>
          <w:szCs w:val="25"/>
          <w:lang w:val="ru-RU"/>
        </w:rPr>
        <w:t xml:space="preserve">Педагоги детского сада постоянно занимаются самообразованием и  повышают уровень своей компетентности в вопросах воспитания и развития детей дошкольного возраста. Так в течение учебного года педагоги обучались на  тематических курсах и семинарах в рамках реализации  ФГОС </w:t>
      </w:r>
      <w:proofErr w:type="gramStart"/>
      <w:r w:rsidRPr="00906C64">
        <w:rPr>
          <w:rFonts w:ascii="Times New Roman" w:hAnsi="Times New Roman" w:cs="Times New Roman"/>
          <w:sz w:val="25"/>
          <w:szCs w:val="25"/>
          <w:lang w:val="ru-RU"/>
        </w:rPr>
        <w:t>ДО</w:t>
      </w:r>
      <w:proofErr w:type="gramEnd"/>
      <w:r w:rsidRPr="00906C64">
        <w:rPr>
          <w:rFonts w:ascii="Times New Roman" w:hAnsi="Times New Roman" w:cs="Times New Roman"/>
          <w:sz w:val="25"/>
          <w:szCs w:val="25"/>
          <w:lang w:val="ru-RU"/>
        </w:rPr>
        <w:t xml:space="preserve">, посещали ГМО. </w:t>
      </w:r>
    </w:p>
    <w:p w:rsidR="00E67A7E" w:rsidRPr="00906C64" w:rsidRDefault="005A1150" w:rsidP="00906C64">
      <w:pPr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06C64">
        <w:rPr>
          <w:rFonts w:ascii="Times New Roman" w:hAnsi="Times New Roman" w:cs="Times New Roman"/>
          <w:sz w:val="25"/>
          <w:szCs w:val="25"/>
          <w:lang w:val="ru-RU"/>
        </w:rPr>
        <w:t>В 2017</w:t>
      </w:r>
      <w:r w:rsidR="00E67A7E" w:rsidRPr="00906C64">
        <w:rPr>
          <w:rFonts w:ascii="Times New Roman" w:hAnsi="Times New Roman" w:cs="Times New Roman"/>
          <w:sz w:val="25"/>
          <w:szCs w:val="25"/>
          <w:lang w:val="ru-RU"/>
        </w:rPr>
        <w:t xml:space="preserve"> учебном году педагоги детского сада транслировали свой опыт работы на городских</w:t>
      </w:r>
      <w:r w:rsidR="00906C64">
        <w:rPr>
          <w:rFonts w:ascii="Times New Roman" w:hAnsi="Times New Roman" w:cs="Times New Roman"/>
          <w:sz w:val="25"/>
          <w:szCs w:val="25"/>
          <w:lang w:val="ru-RU"/>
        </w:rPr>
        <w:t xml:space="preserve"> методических объединениях</w:t>
      </w:r>
      <w:r w:rsidR="00E67A7E" w:rsidRPr="00906C64">
        <w:rPr>
          <w:rFonts w:ascii="Times New Roman" w:hAnsi="Times New Roman" w:cs="Times New Roman"/>
          <w:sz w:val="25"/>
          <w:szCs w:val="25"/>
          <w:lang w:val="ru-RU"/>
        </w:rPr>
        <w:t>,</w:t>
      </w:r>
      <w:r w:rsidR="00906C64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E67A7E" w:rsidRPr="00906C64">
        <w:rPr>
          <w:rFonts w:ascii="Times New Roman" w:hAnsi="Times New Roman" w:cs="Times New Roman"/>
          <w:sz w:val="25"/>
          <w:szCs w:val="25"/>
          <w:lang w:val="ru-RU"/>
        </w:rPr>
        <w:t xml:space="preserve">семинарах, фестивалях, конференциях, курсах повышения квалификации. </w:t>
      </w:r>
    </w:p>
    <w:p w:rsidR="00E67A7E" w:rsidRDefault="00906C64" w:rsidP="00F17AAE">
      <w:pPr>
        <w:spacing w:line="276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Перед </w:t>
      </w:r>
      <w:r w:rsidR="00E67A7E" w:rsidRPr="003F07E9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методической служб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>ой</w:t>
      </w:r>
      <w:r w:rsidR="00E67A7E" w:rsidRPr="003F07E9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 xml:space="preserve">стоит серьезная и ответственная работа </w:t>
      </w:r>
      <w:r w:rsidR="00E67A7E" w:rsidRPr="003F07E9">
        <w:rPr>
          <w:rFonts w:ascii="Times New Roman" w:hAnsi="Times New Roman" w:cs="Times New Roman"/>
          <w:sz w:val="25"/>
          <w:szCs w:val="25"/>
          <w:lang w:val="ru-RU" w:eastAsia="ru-RU"/>
        </w:rPr>
        <w:t>– поднять процент аттестованных кадров до 8</w:t>
      </w:r>
      <w:r w:rsidR="003F07E9" w:rsidRPr="003F07E9">
        <w:rPr>
          <w:rFonts w:ascii="Times New Roman" w:hAnsi="Times New Roman" w:cs="Times New Roman"/>
          <w:sz w:val="25"/>
          <w:szCs w:val="25"/>
          <w:lang w:val="ru-RU" w:eastAsia="ru-RU"/>
        </w:rPr>
        <w:t>0</w:t>
      </w:r>
      <w:r w:rsidR="003F07E9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%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 xml:space="preserve">, поэтому </w:t>
      </w:r>
      <w:r w:rsidR="00E67A7E" w:rsidRPr="003F07E9">
        <w:rPr>
          <w:rFonts w:ascii="Times New Roman" w:hAnsi="Times New Roman" w:cs="Times New Roman"/>
          <w:sz w:val="25"/>
          <w:szCs w:val="25"/>
          <w:lang w:val="ru-RU" w:eastAsia="ru-RU"/>
        </w:rPr>
        <w:t>разработан план аттестации педагогов</w:t>
      </w:r>
      <w:r>
        <w:rPr>
          <w:rFonts w:ascii="Times New Roman" w:hAnsi="Times New Roman" w:cs="Times New Roman"/>
          <w:sz w:val="25"/>
          <w:szCs w:val="25"/>
          <w:lang w:val="ru-RU" w:eastAsia="ru-RU"/>
        </w:rPr>
        <w:t>, участие в конференциях, конкурсах</w:t>
      </w:r>
      <w:r w:rsidR="00E67A7E" w:rsidRPr="003F07E9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на будущий год, что обеспечит рост профессионального мастерства.</w:t>
      </w:r>
    </w:p>
    <w:p w:rsidR="009C5161" w:rsidRDefault="009C5161" w:rsidP="00F17AAE">
      <w:pPr>
        <w:spacing w:line="276" w:lineRule="auto"/>
        <w:ind w:firstLine="720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Педагоги приняли участие во </w:t>
      </w:r>
      <w:proofErr w:type="spellStart"/>
      <w:r>
        <w:rPr>
          <w:rFonts w:ascii="Times New Roman" w:hAnsi="Times New Roman" w:cs="Times New Roman"/>
          <w:sz w:val="25"/>
          <w:szCs w:val="25"/>
          <w:lang w:val="ru-RU" w:eastAsia="ru-RU"/>
        </w:rPr>
        <w:t>Всеросийской</w:t>
      </w:r>
      <w:proofErr w:type="spellEnd"/>
      <w:r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олимпиаде «Профессиональная компетенция педагога в использовании ИКТ»</w:t>
      </w:r>
      <w:r w:rsidR="00A13B5E">
        <w:rPr>
          <w:rFonts w:ascii="Times New Roman" w:hAnsi="Times New Roman" w:cs="Times New Roman"/>
          <w:sz w:val="25"/>
          <w:szCs w:val="25"/>
          <w:lang w:val="ru-RU" w:eastAsia="ru-RU"/>
        </w:rPr>
        <w:t>; участвовали в конференции по ОВЗ в г</w:t>
      </w:r>
      <w:proofErr w:type="gramStart"/>
      <w:r w:rsidR="00A13B5E">
        <w:rPr>
          <w:rFonts w:ascii="Times New Roman" w:hAnsi="Times New Roman" w:cs="Times New Roman"/>
          <w:sz w:val="25"/>
          <w:szCs w:val="25"/>
          <w:lang w:val="ru-RU" w:eastAsia="ru-RU"/>
        </w:rPr>
        <w:t>.Е</w:t>
      </w:r>
      <w:proofErr w:type="gramEnd"/>
      <w:r w:rsidR="00A13B5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катеринбург ИРО; участие в фестивале мастерства среди детских </w:t>
      </w:r>
      <w:proofErr w:type="spellStart"/>
      <w:r w:rsidR="00A13B5E">
        <w:rPr>
          <w:rFonts w:ascii="Times New Roman" w:hAnsi="Times New Roman" w:cs="Times New Roman"/>
          <w:sz w:val="25"/>
          <w:szCs w:val="25"/>
          <w:lang w:val="ru-RU" w:eastAsia="ru-RU"/>
        </w:rPr>
        <w:t>садав</w:t>
      </w:r>
      <w:proofErr w:type="spellEnd"/>
      <w:r w:rsidR="00A13B5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и школ города «Битва хоров».</w:t>
      </w:r>
    </w:p>
    <w:p w:rsidR="00515EFD" w:rsidRPr="00985101" w:rsidRDefault="00A13B5E" w:rsidP="00445177">
      <w:pPr>
        <w:spacing w:line="276" w:lineRule="auto"/>
        <w:ind w:firstLine="720"/>
        <w:jc w:val="both"/>
        <w:rPr>
          <w:rFonts w:ascii="Times New Roman" w:hAnsi="Times New Roman" w:cs="Times New Roman"/>
          <w:b/>
          <w:iCs/>
          <w:sz w:val="25"/>
          <w:szCs w:val="25"/>
          <w:u w:val="single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 w:eastAsia="ru-RU"/>
        </w:rPr>
        <w:br/>
      </w:r>
      <w:r w:rsidR="00515EFD" w:rsidRPr="00985101">
        <w:rPr>
          <w:rFonts w:ascii="Times New Roman" w:hAnsi="Times New Roman" w:cs="Times New Roman"/>
          <w:b/>
          <w:iCs/>
          <w:sz w:val="25"/>
          <w:szCs w:val="25"/>
          <w:u w:val="single"/>
          <w:lang w:val="ru-RU"/>
        </w:rPr>
        <w:t>5.Оценка учебно-методического, библиотечно-информационного обеспечения</w:t>
      </w:r>
    </w:p>
    <w:p w:rsidR="00515EFD" w:rsidRPr="00985101" w:rsidRDefault="00515EFD" w:rsidP="00F17AAE">
      <w:pPr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>В учреждении созданы условия для  разностороннего развития и оздоровления детей. Имеются помещения, оборудованные всем необходимым для осуществления разных видов образовательной деятельности: музыкальн</w:t>
      </w:r>
      <w:r w:rsidR="00147823" w:rsidRPr="00985101">
        <w:rPr>
          <w:rFonts w:ascii="Times New Roman" w:hAnsi="Times New Roman" w:cs="Times New Roman"/>
          <w:sz w:val="25"/>
          <w:szCs w:val="25"/>
          <w:lang w:val="ru-RU"/>
        </w:rPr>
        <w:t>о/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физкультурный зал. Предметно-развивающая среда образовательного учреждения отвечает требованиям организации образовательной деятельности в рамках реализации основной образовательной программы учреждения. Образовательный процесс оснащен необходимыми учебно-методическими материалами для полноценной реализации образовательной программы детского сада, наглядными пособиями, игровыми предметами. В помещениях имеется </w:t>
      </w:r>
      <w:proofErr w:type="spellStart"/>
      <w:r w:rsidRPr="00985101">
        <w:rPr>
          <w:rFonts w:ascii="Times New Roman" w:hAnsi="Times New Roman" w:cs="Times New Roman"/>
          <w:sz w:val="25"/>
          <w:szCs w:val="25"/>
          <w:lang w:val="ru-RU"/>
        </w:rPr>
        <w:t>здоровьесберегающее</w:t>
      </w:r>
      <w:proofErr w:type="spellEnd"/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оборудование: оборудование для организации двигательной активности детей – центры дви</w:t>
      </w:r>
      <w:r w:rsidR="00607BC5" w:rsidRPr="00985101">
        <w:rPr>
          <w:rFonts w:ascii="Times New Roman" w:hAnsi="Times New Roman" w:cs="Times New Roman"/>
          <w:sz w:val="25"/>
          <w:szCs w:val="25"/>
          <w:lang w:val="ru-RU"/>
        </w:rPr>
        <w:t>гательной активности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515EFD" w:rsidRPr="00985101" w:rsidRDefault="00515EFD" w:rsidP="00F17AA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Учреждение оснащено техническими средствами: компьютерами, принтерами, мультимедийным оборудованием, музыкальным центром, в старших возрастных группах имеются телевизоры с </w:t>
      </w:r>
      <w:r w:rsidRPr="00985101">
        <w:rPr>
          <w:rFonts w:ascii="Times New Roman" w:hAnsi="Times New Roman" w:cs="Times New Roman"/>
          <w:sz w:val="25"/>
          <w:szCs w:val="25"/>
        </w:rPr>
        <w:t>DVD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приставками. Имеется электронная почта. </w:t>
      </w:r>
    </w:p>
    <w:p w:rsidR="00515EFD" w:rsidRPr="00985101" w:rsidRDefault="00515EFD" w:rsidP="00F17AA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>Информационное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ab/>
        <w:t>обеспечение образовательного процесса позволяет:</w:t>
      </w:r>
    </w:p>
    <w:p w:rsidR="00515EFD" w:rsidRPr="00985101" w:rsidRDefault="00515EFD" w:rsidP="00F17AA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>- управлять образовательным процессом;</w:t>
      </w:r>
    </w:p>
    <w:p w:rsidR="00515EFD" w:rsidRPr="00985101" w:rsidRDefault="00515EFD" w:rsidP="00F17AA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>- обеспечивает доступ к электронным методическим материалам в сетях Интернет;</w:t>
      </w:r>
    </w:p>
    <w:p w:rsidR="00043557" w:rsidRPr="00985101" w:rsidRDefault="00515EFD" w:rsidP="00F17AA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- проводить мониторинг и фиксировать ход воспитательно-образовательного процесса и </w:t>
      </w:r>
    </w:p>
    <w:p w:rsidR="00515EFD" w:rsidRPr="00985101" w:rsidRDefault="00043557" w:rsidP="00F17AA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lastRenderedPageBreak/>
        <w:t xml:space="preserve">  </w:t>
      </w:r>
      <w:r w:rsidR="00515EFD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результаты освоения </w:t>
      </w:r>
      <w:r w:rsidR="00031454" w:rsidRPr="00985101">
        <w:rPr>
          <w:rFonts w:ascii="Times New Roman" w:hAnsi="Times New Roman" w:cs="Times New Roman"/>
          <w:sz w:val="25"/>
          <w:szCs w:val="25"/>
          <w:lang w:val="ru-RU"/>
        </w:rPr>
        <w:t>основной</w:t>
      </w:r>
      <w:r w:rsidR="00515EFD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образовательной программы дошкольного образования;</w:t>
      </w:r>
    </w:p>
    <w:p w:rsidR="00515EFD" w:rsidRPr="00985101" w:rsidRDefault="00515EFD" w:rsidP="00F17AA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>- создавать и редактировать электронные таблицы, тексты и презентации;</w:t>
      </w:r>
    </w:p>
    <w:p w:rsidR="00515EFD" w:rsidRPr="00985101" w:rsidRDefault="00515EFD" w:rsidP="00F17AA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>- использовать интерактивные дидактические материалы, образовательные ресурсы;</w:t>
      </w:r>
    </w:p>
    <w:p w:rsidR="00515EFD" w:rsidRPr="00985101" w:rsidRDefault="00043557" w:rsidP="00F17AA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>-</w:t>
      </w:r>
      <w:r w:rsidR="00515EFD" w:rsidRPr="00985101">
        <w:rPr>
          <w:rFonts w:ascii="Times New Roman" w:hAnsi="Times New Roman" w:cs="Times New Roman"/>
          <w:sz w:val="25"/>
          <w:szCs w:val="25"/>
          <w:lang w:val="ru-RU"/>
        </w:rPr>
        <w:t>осуществлять взаимодействие образовательного учреждения с органами,   осуществляющими управление в сфере образования, с другими образовательными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515EFD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 учреждениями и организациями;</w:t>
      </w:r>
    </w:p>
    <w:p w:rsidR="00515EFD" w:rsidRPr="00985101" w:rsidRDefault="00515EFD" w:rsidP="00F17AA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- хранение и доставку учебно-методических ресурсов с использованием </w:t>
      </w:r>
      <w:r w:rsidRPr="00985101">
        <w:rPr>
          <w:rFonts w:ascii="Times New Roman" w:hAnsi="Times New Roman" w:cs="Times New Roman"/>
          <w:sz w:val="25"/>
          <w:szCs w:val="25"/>
        </w:rPr>
        <w:t>E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>-</w:t>
      </w:r>
      <w:r w:rsidRPr="00985101">
        <w:rPr>
          <w:rFonts w:ascii="Times New Roman" w:hAnsi="Times New Roman" w:cs="Times New Roman"/>
          <w:sz w:val="25"/>
          <w:szCs w:val="25"/>
        </w:rPr>
        <w:t>mail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>;</w:t>
      </w:r>
    </w:p>
    <w:p w:rsidR="00515EFD" w:rsidRPr="00985101" w:rsidRDefault="00515EFD" w:rsidP="00F17AA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>- электронный документооборот и хранение документов;</w:t>
      </w:r>
    </w:p>
    <w:p w:rsidR="00515EFD" w:rsidRPr="00985101" w:rsidRDefault="00515EFD" w:rsidP="00F17AA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>- обеспечивает доступ к ресурсам «Интернет» всем педагогам, сотрудникам и   родителям.</w:t>
      </w:r>
    </w:p>
    <w:p w:rsidR="00043557" w:rsidRPr="00985101" w:rsidRDefault="00043557" w:rsidP="00F17AAE">
      <w:pPr>
        <w:pStyle w:val="Default"/>
        <w:spacing w:line="276" w:lineRule="auto"/>
        <w:ind w:firstLine="708"/>
        <w:jc w:val="both"/>
        <w:rPr>
          <w:color w:val="auto"/>
          <w:sz w:val="25"/>
          <w:szCs w:val="25"/>
        </w:rPr>
      </w:pPr>
      <w:proofErr w:type="gramStart"/>
      <w:r w:rsidRPr="00985101">
        <w:rPr>
          <w:color w:val="auto"/>
          <w:sz w:val="25"/>
          <w:szCs w:val="25"/>
        </w:rPr>
        <w:t xml:space="preserve">В соответствии с 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 – </w:t>
      </w:r>
      <w:proofErr w:type="spellStart"/>
      <w:r w:rsidRPr="00985101">
        <w:rPr>
          <w:color w:val="auto"/>
          <w:sz w:val="25"/>
          <w:szCs w:val="25"/>
        </w:rPr>
        <w:t>телекоммуникативной</w:t>
      </w:r>
      <w:proofErr w:type="spellEnd"/>
      <w:r w:rsidRPr="00985101">
        <w:rPr>
          <w:color w:val="auto"/>
          <w:sz w:val="25"/>
          <w:szCs w:val="25"/>
        </w:rPr>
        <w:t xml:space="preserve"> сети «Интернет» и обновления информации об образовательной организации»</w:t>
      </w:r>
      <w:r w:rsidR="003D496B" w:rsidRPr="00985101">
        <w:rPr>
          <w:color w:val="auto"/>
          <w:sz w:val="25"/>
          <w:szCs w:val="25"/>
        </w:rPr>
        <w:t xml:space="preserve"> и изменений в редакции Постановлений Правительства РФ от 20.10.2015 №1120 и от17.05.2017 №</w:t>
      </w:r>
      <w:r w:rsidR="002B2034">
        <w:rPr>
          <w:color w:val="auto"/>
          <w:sz w:val="25"/>
          <w:szCs w:val="25"/>
        </w:rPr>
        <w:t xml:space="preserve"> </w:t>
      </w:r>
      <w:r w:rsidR="003D496B" w:rsidRPr="00985101">
        <w:rPr>
          <w:color w:val="auto"/>
          <w:sz w:val="25"/>
          <w:szCs w:val="25"/>
        </w:rPr>
        <w:t>575</w:t>
      </w:r>
      <w:r w:rsidRPr="00985101">
        <w:rPr>
          <w:color w:val="auto"/>
          <w:sz w:val="25"/>
          <w:szCs w:val="25"/>
        </w:rPr>
        <w:t xml:space="preserve"> в М</w:t>
      </w:r>
      <w:r w:rsidR="00147823" w:rsidRPr="00985101">
        <w:rPr>
          <w:color w:val="auto"/>
          <w:sz w:val="25"/>
          <w:szCs w:val="25"/>
        </w:rPr>
        <w:t>Б</w:t>
      </w:r>
      <w:r w:rsidRPr="00985101">
        <w:rPr>
          <w:color w:val="auto"/>
          <w:sz w:val="25"/>
          <w:szCs w:val="25"/>
        </w:rPr>
        <w:t xml:space="preserve">ДОУ открыт Интернет – сайт, содержащий следующую информацию: </w:t>
      </w:r>
      <w:proofErr w:type="gramEnd"/>
    </w:p>
    <w:p w:rsidR="00515EFD" w:rsidRPr="002B2034" w:rsidRDefault="00931746" w:rsidP="00F17AAE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2B2034">
        <w:rPr>
          <w:rFonts w:ascii="Times New Roman" w:hAnsi="Times New Roman" w:cs="Times New Roman"/>
          <w:sz w:val="25"/>
          <w:szCs w:val="25"/>
          <w:lang w:val="ru-RU"/>
        </w:rPr>
        <w:t xml:space="preserve">- </w:t>
      </w:r>
      <w:r w:rsidR="00043557" w:rsidRPr="002B2034">
        <w:rPr>
          <w:rFonts w:ascii="Times New Roman" w:hAnsi="Times New Roman" w:cs="Times New Roman"/>
          <w:sz w:val="25"/>
          <w:szCs w:val="25"/>
          <w:lang w:val="ru-RU"/>
        </w:rPr>
        <w:t>сведения об образовательной организации (дата создания образовательной организации, об учредителе, о месте нахождения образовательной организации, режиме, графике работы, контактных телефонах и об адресах электронной почты);</w:t>
      </w:r>
    </w:p>
    <w:p w:rsidR="00E67A7E" w:rsidRPr="002B2034" w:rsidRDefault="00043557" w:rsidP="00F17AAE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2B2034">
        <w:rPr>
          <w:rFonts w:ascii="Times New Roman" w:hAnsi="Times New Roman" w:cs="Times New Roman"/>
          <w:sz w:val="25"/>
          <w:szCs w:val="25"/>
          <w:lang w:val="ru-RU"/>
        </w:rPr>
        <w:t>- о структуре и об органах управления образовательной организации;</w:t>
      </w:r>
    </w:p>
    <w:p w:rsidR="00931746" w:rsidRPr="002B2034" w:rsidRDefault="00931746" w:rsidP="00F17AAE">
      <w:pPr>
        <w:pStyle w:val="Default"/>
        <w:spacing w:line="276" w:lineRule="auto"/>
        <w:jc w:val="both"/>
        <w:rPr>
          <w:color w:val="auto"/>
          <w:sz w:val="25"/>
          <w:szCs w:val="25"/>
        </w:rPr>
      </w:pPr>
      <w:r w:rsidRPr="002B2034">
        <w:rPr>
          <w:color w:val="auto"/>
          <w:sz w:val="25"/>
          <w:szCs w:val="25"/>
        </w:rPr>
        <w:t xml:space="preserve">- о федеральных государственных образовательных стандартах </w:t>
      </w:r>
    </w:p>
    <w:p w:rsidR="00931746" w:rsidRPr="002B2034" w:rsidRDefault="00931746" w:rsidP="00F17AAE">
      <w:pPr>
        <w:pStyle w:val="Default"/>
        <w:spacing w:line="276" w:lineRule="auto"/>
        <w:jc w:val="both"/>
        <w:rPr>
          <w:color w:val="auto"/>
          <w:sz w:val="25"/>
          <w:szCs w:val="25"/>
        </w:rPr>
      </w:pPr>
      <w:r w:rsidRPr="002B2034">
        <w:rPr>
          <w:color w:val="auto"/>
          <w:sz w:val="25"/>
          <w:szCs w:val="25"/>
        </w:rPr>
        <w:t xml:space="preserve">- о руководителе образовательной организации и  о персональном составе педагогических работников с указанием уровня образования, квалификации и опыта работы; </w:t>
      </w:r>
    </w:p>
    <w:p w:rsidR="00931746" w:rsidRPr="002B2034" w:rsidRDefault="00931746" w:rsidP="00F17AAE">
      <w:pPr>
        <w:pStyle w:val="Default"/>
        <w:spacing w:line="276" w:lineRule="auto"/>
        <w:jc w:val="both"/>
        <w:rPr>
          <w:color w:val="auto"/>
          <w:sz w:val="25"/>
          <w:szCs w:val="25"/>
        </w:rPr>
      </w:pPr>
      <w:r w:rsidRPr="002B2034">
        <w:rPr>
          <w:color w:val="auto"/>
          <w:sz w:val="25"/>
          <w:szCs w:val="25"/>
        </w:rPr>
        <w:t xml:space="preserve">-о материально – техническом обеспечении образовательной деятельности; </w:t>
      </w:r>
    </w:p>
    <w:p w:rsidR="00931746" w:rsidRPr="002B2034" w:rsidRDefault="00931746" w:rsidP="00F17AAE">
      <w:pPr>
        <w:pStyle w:val="Default"/>
        <w:spacing w:line="276" w:lineRule="auto"/>
        <w:jc w:val="both"/>
        <w:rPr>
          <w:color w:val="auto"/>
          <w:sz w:val="25"/>
          <w:szCs w:val="25"/>
        </w:rPr>
      </w:pPr>
      <w:r w:rsidRPr="002B2034">
        <w:rPr>
          <w:color w:val="auto"/>
          <w:sz w:val="25"/>
          <w:szCs w:val="25"/>
        </w:rPr>
        <w:t xml:space="preserve">-о количестве вакантных мест и пр. </w:t>
      </w:r>
    </w:p>
    <w:p w:rsidR="00931746" w:rsidRPr="00985101" w:rsidRDefault="00931746" w:rsidP="00F17AA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>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906C64" w:rsidRPr="00985101" w:rsidRDefault="00906C64" w:rsidP="00F17AAE">
      <w:pPr>
        <w:spacing w:line="276" w:lineRule="auto"/>
        <w:jc w:val="both"/>
        <w:rPr>
          <w:rFonts w:ascii="Times New Roman" w:hAnsi="Times New Roman" w:cs="Times New Roman"/>
          <w:b/>
          <w:sz w:val="25"/>
          <w:szCs w:val="25"/>
          <w:u w:val="single"/>
          <w:lang w:val="ru-RU"/>
        </w:rPr>
      </w:pPr>
    </w:p>
    <w:p w:rsidR="00E67A7E" w:rsidRPr="00985101" w:rsidRDefault="00931746" w:rsidP="00F17AAE">
      <w:pPr>
        <w:spacing w:line="276" w:lineRule="auto"/>
        <w:jc w:val="both"/>
        <w:rPr>
          <w:rFonts w:ascii="Times New Roman" w:hAnsi="Times New Roman" w:cs="Times New Roman"/>
          <w:b/>
          <w:sz w:val="25"/>
          <w:szCs w:val="25"/>
          <w:u w:val="single"/>
          <w:lang w:val="ru-RU"/>
        </w:rPr>
      </w:pPr>
      <w:r w:rsidRPr="00985101">
        <w:rPr>
          <w:rFonts w:ascii="Times New Roman" w:hAnsi="Times New Roman" w:cs="Times New Roman"/>
          <w:b/>
          <w:sz w:val="25"/>
          <w:szCs w:val="25"/>
          <w:u w:val="single"/>
          <w:lang w:val="ru-RU"/>
        </w:rPr>
        <w:t>6.</w:t>
      </w:r>
      <w:r w:rsidR="00E67A7E" w:rsidRPr="00985101">
        <w:rPr>
          <w:rFonts w:ascii="Times New Roman" w:hAnsi="Times New Roman" w:cs="Times New Roman"/>
          <w:b/>
          <w:sz w:val="25"/>
          <w:szCs w:val="25"/>
          <w:u w:val="single"/>
          <w:lang w:val="ru-RU"/>
        </w:rPr>
        <w:t>Особенности образовательного процесса.</w:t>
      </w:r>
    </w:p>
    <w:p w:rsidR="00E67A7E" w:rsidRDefault="00E67A7E" w:rsidP="00F17AAE">
      <w:pPr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Сохранение и укрепление здоровья детей является одним из направлений в системе деятельности нашего дошкольного учреждения. </w:t>
      </w:r>
      <w:proofErr w:type="gramStart"/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Систематически и планомерно в процессе образовательной деятельности используются </w:t>
      </w:r>
      <w:proofErr w:type="spellStart"/>
      <w:r w:rsidRPr="00985101">
        <w:rPr>
          <w:rFonts w:ascii="Times New Roman" w:hAnsi="Times New Roman" w:cs="Times New Roman"/>
          <w:sz w:val="25"/>
          <w:szCs w:val="25"/>
          <w:lang w:val="ru-RU"/>
        </w:rPr>
        <w:t>здоровьесберегающие</w:t>
      </w:r>
      <w:proofErr w:type="spellEnd"/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 технологии: зрительная</w:t>
      </w:r>
      <w:r w:rsidR="00147823" w:rsidRPr="00985101">
        <w:rPr>
          <w:rFonts w:ascii="Times New Roman" w:hAnsi="Times New Roman" w:cs="Times New Roman"/>
          <w:sz w:val="25"/>
          <w:szCs w:val="25"/>
          <w:lang w:val="ru-RU"/>
        </w:rPr>
        <w:t>,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пальчиковая, дыхательная гимнастики, точечный массаж,</w:t>
      </w:r>
      <w:r w:rsidR="00147823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гимнастика пробуждения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>).</w:t>
      </w:r>
      <w:proofErr w:type="gramEnd"/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Для эффективного осуществления физкультурно-оздоровительной и лечебно-профилактической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ab/>
        <w:t>работы с детьми в ДОУ созда</w:t>
      </w:r>
      <w:r w:rsidR="00147823" w:rsidRPr="00985101">
        <w:rPr>
          <w:rFonts w:ascii="Times New Roman" w:hAnsi="Times New Roman" w:cs="Times New Roman"/>
          <w:sz w:val="25"/>
          <w:szCs w:val="25"/>
          <w:lang w:val="ru-RU"/>
        </w:rPr>
        <w:t>ются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необходимые условия. Материально-техническое оснащение и оборудование, пространственная организация среды детского сада соответствуют требованиям техники безопасности, санитарно-гигиеническим нормам (СанПиН 2.4.1.3049-13), возрастной физиологии детей, требованиям </w:t>
      </w:r>
      <w:r w:rsidR="00031454" w:rsidRPr="00985101">
        <w:rPr>
          <w:rFonts w:ascii="Times New Roman" w:hAnsi="Times New Roman" w:cs="Times New Roman"/>
          <w:sz w:val="25"/>
          <w:szCs w:val="25"/>
          <w:lang w:val="ru-RU"/>
        </w:rPr>
        <w:t>основной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образовательной программы. </w:t>
      </w:r>
      <w:r w:rsidR="00147823" w:rsidRPr="00985101">
        <w:rPr>
          <w:rFonts w:ascii="Times New Roman" w:hAnsi="Times New Roman" w:cs="Times New Roman"/>
          <w:sz w:val="25"/>
          <w:szCs w:val="25"/>
          <w:lang w:val="ru-RU"/>
        </w:rPr>
        <w:t>Проводятся с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>портивные праздники, досуги, дни здоровья, развлечения, фестивали</w:t>
      </w:r>
      <w:r w:rsidR="00147823" w:rsidRPr="00985101">
        <w:rPr>
          <w:rFonts w:ascii="Times New Roman" w:hAnsi="Times New Roman" w:cs="Times New Roman"/>
          <w:sz w:val="25"/>
          <w:szCs w:val="25"/>
          <w:lang w:val="ru-RU"/>
        </w:rPr>
        <w:t>,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спартакиады, организуемые для воспитанников и их родителей,</w:t>
      </w:r>
      <w:r w:rsidR="00147823"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которые 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способствуют  решению задач по сохранению и укреплению здоровья детей. </w:t>
      </w:r>
    </w:p>
    <w:p w:rsidR="00906C64" w:rsidRPr="00985101" w:rsidRDefault="00906C64" w:rsidP="00906C64">
      <w:pPr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Медицинское обслуживание воспитанников в МБДОУ обеспечивают органы здравоохранения. </w:t>
      </w:r>
    </w:p>
    <w:p w:rsidR="00906C64" w:rsidRPr="004B25DD" w:rsidRDefault="00906C64" w:rsidP="00906C64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lastRenderedPageBreak/>
        <w:t xml:space="preserve">           Для медицинского обслуживания детей имеются: медицинский кабинет, процедурный кабинет, которые оснащены всем необходимым оборудованием, </w:t>
      </w:r>
      <w:r w:rsidRPr="004B25DD">
        <w:rPr>
          <w:rFonts w:ascii="Times New Roman" w:hAnsi="Times New Roman" w:cs="Times New Roman"/>
          <w:sz w:val="25"/>
          <w:szCs w:val="25"/>
          <w:lang w:val="ru-RU"/>
        </w:rPr>
        <w:t>что подтверждается лицензией ЛО-59-01-001669 от 21 декабря 2012 г.</w:t>
      </w:r>
    </w:p>
    <w:p w:rsidR="00E67A7E" w:rsidRPr="00985101" w:rsidRDefault="00E67A7E" w:rsidP="00F17AAE">
      <w:pPr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proofErr w:type="spellStart"/>
      <w:r w:rsidRPr="00985101">
        <w:rPr>
          <w:rFonts w:ascii="Times New Roman" w:hAnsi="Times New Roman" w:cs="Times New Roman"/>
          <w:sz w:val="25"/>
          <w:szCs w:val="25"/>
          <w:lang w:val="ru-RU" w:eastAsia="ru-RU"/>
        </w:rPr>
        <w:t>Медико</w:t>
      </w:r>
      <w:proofErr w:type="spellEnd"/>
      <w:r w:rsidRPr="00985101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– педагогическое обследование детей в ДОО осуществляется систематически, позволяет вовремя выявить отклонения в состоянии здоровья и скорректировать педагогический процесс и профилактическую работу.</w:t>
      </w:r>
    </w:p>
    <w:p w:rsidR="00E67A7E" w:rsidRPr="00195C23" w:rsidRDefault="00E67A7E" w:rsidP="00B17B67">
      <w:pPr>
        <w:ind w:firstLine="708"/>
        <w:jc w:val="right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195C23">
        <w:rPr>
          <w:rFonts w:ascii="Times New Roman" w:hAnsi="Times New Roman" w:cs="Times New Roman"/>
          <w:sz w:val="25"/>
          <w:szCs w:val="25"/>
          <w:lang w:val="ru-RU" w:eastAsia="ru-RU"/>
        </w:rPr>
        <w:t>Таблица № 3</w:t>
      </w:r>
    </w:p>
    <w:p w:rsidR="00E67A7E" w:rsidRPr="00195C23" w:rsidRDefault="00E67A7E" w:rsidP="00B17B67">
      <w:pPr>
        <w:jc w:val="center"/>
        <w:rPr>
          <w:rFonts w:ascii="Times New Roman" w:hAnsi="Times New Roman" w:cs="Times New Roman"/>
          <w:b/>
          <w:sz w:val="25"/>
          <w:szCs w:val="25"/>
          <w:lang w:val="ru-RU" w:eastAsia="ru-RU"/>
        </w:rPr>
      </w:pPr>
      <w:r w:rsidRPr="00195C23">
        <w:rPr>
          <w:rFonts w:ascii="Times New Roman" w:hAnsi="Times New Roman" w:cs="Times New Roman"/>
          <w:b/>
          <w:sz w:val="25"/>
          <w:szCs w:val="25"/>
          <w:lang w:val="ru-RU" w:eastAsia="ru-RU"/>
        </w:rPr>
        <w:t>Показатели здоровья детей по группам здоровья:</w:t>
      </w:r>
    </w:p>
    <w:p w:rsidR="00195C23" w:rsidRPr="00BC5002" w:rsidRDefault="00195C23" w:rsidP="00B17B67">
      <w:pPr>
        <w:jc w:val="center"/>
        <w:rPr>
          <w:rFonts w:ascii="Times New Roman" w:hAnsi="Times New Roman" w:cs="Times New Roman"/>
          <w:b/>
          <w:sz w:val="25"/>
          <w:szCs w:val="25"/>
          <w:lang w:val="ru-RU" w:eastAsia="ru-RU"/>
        </w:rPr>
      </w:pPr>
    </w:p>
    <w:tbl>
      <w:tblPr>
        <w:tblpPr w:leftFromText="180" w:rightFromText="180" w:vertAnchor="text" w:tblpY="1"/>
        <w:tblOverlap w:val="never"/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319"/>
        <w:gridCol w:w="2896"/>
        <w:gridCol w:w="2896"/>
      </w:tblGrid>
      <w:tr w:rsidR="00A13B5E" w:rsidRPr="00985101" w:rsidTr="00A13B5E">
        <w:trPr>
          <w:trHeight w:val="276"/>
        </w:trPr>
        <w:tc>
          <w:tcPr>
            <w:tcW w:w="3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5E" w:rsidRPr="000F39B4" w:rsidRDefault="00A13B5E" w:rsidP="009646F7">
            <w:pPr>
              <w:jc w:val="both"/>
              <w:rPr>
                <w:rFonts w:ascii="Times New Roman" w:hAnsi="Times New Roman" w:cs="Times New Roman"/>
                <w:i/>
                <w:sz w:val="25"/>
                <w:szCs w:val="25"/>
                <w:lang w:val="ru-RU"/>
              </w:rPr>
            </w:pPr>
            <w:r w:rsidRPr="000F39B4">
              <w:rPr>
                <w:rFonts w:ascii="Times New Roman" w:hAnsi="Times New Roman" w:cs="Times New Roman"/>
                <w:i/>
                <w:sz w:val="25"/>
                <w:szCs w:val="25"/>
                <w:lang w:val="ru-RU"/>
              </w:rPr>
              <w:t>Группа здоровья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5E" w:rsidRPr="00A13B5E" w:rsidRDefault="00A13B5E" w:rsidP="000F39B4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A13B5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2016 год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5E" w:rsidRPr="00A13B5E" w:rsidRDefault="00A13B5E" w:rsidP="000F39B4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A13B5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2017 год</w:t>
            </w:r>
          </w:p>
        </w:tc>
      </w:tr>
      <w:tr w:rsidR="00A13B5E" w:rsidRPr="00985101" w:rsidTr="00A13B5E">
        <w:trPr>
          <w:trHeight w:val="276"/>
        </w:trPr>
        <w:tc>
          <w:tcPr>
            <w:tcW w:w="3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5E" w:rsidRPr="000F39B4" w:rsidRDefault="00A13B5E" w:rsidP="009646F7">
            <w:pPr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proofErr w:type="spellStart"/>
            <w:r w:rsidRPr="000F39B4">
              <w:rPr>
                <w:rFonts w:ascii="Times New Roman" w:hAnsi="Times New Roman" w:cs="Times New Roman"/>
                <w:i/>
                <w:sz w:val="25"/>
                <w:szCs w:val="25"/>
              </w:rPr>
              <w:t>Всего</w:t>
            </w:r>
            <w:proofErr w:type="spellEnd"/>
            <w:r w:rsidRPr="000F39B4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</w:t>
            </w:r>
            <w:proofErr w:type="spellStart"/>
            <w:r w:rsidRPr="000F39B4">
              <w:rPr>
                <w:rFonts w:ascii="Times New Roman" w:hAnsi="Times New Roman" w:cs="Times New Roman"/>
                <w:i/>
                <w:sz w:val="25"/>
                <w:szCs w:val="25"/>
              </w:rPr>
              <w:t>детей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5E" w:rsidRPr="00A13B5E" w:rsidRDefault="00A13B5E" w:rsidP="000F39B4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A13B5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115</w:t>
            </w:r>
            <w:r w:rsidR="000F39B4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/100%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5E" w:rsidRPr="00A13B5E" w:rsidRDefault="00A13B5E" w:rsidP="000F39B4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A13B5E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119</w:t>
            </w:r>
            <w:r w:rsidR="000F39B4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/100%</w:t>
            </w:r>
          </w:p>
        </w:tc>
      </w:tr>
      <w:tr w:rsidR="00A13B5E" w:rsidRPr="00420231" w:rsidTr="00A13B5E">
        <w:trPr>
          <w:trHeight w:val="276"/>
        </w:trPr>
        <w:tc>
          <w:tcPr>
            <w:tcW w:w="3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5E" w:rsidRPr="00420231" w:rsidRDefault="00A13B5E" w:rsidP="009646F7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20231">
              <w:rPr>
                <w:rFonts w:ascii="Times New Roman" w:hAnsi="Times New Roman" w:cs="Times New Roman"/>
                <w:sz w:val="25"/>
                <w:szCs w:val="25"/>
              </w:rPr>
              <w:t>I</w:t>
            </w:r>
          </w:p>
          <w:p w:rsidR="00420231" w:rsidRPr="00420231" w:rsidRDefault="00420231" w:rsidP="009646F7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5E" w:rsidRPr="00420231" w:rsidRDefault="00420231" w:rsidP="00E740F4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4202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</w:t>
            </w:r>
            <w:r w:rsidR="00E740F4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6</w:t>
            </w:r>
            <w:r w:rsidR="000F39B4" w:rsidRPr="004202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/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</w:t>
            </w:r>
            <w:r w:rsidR="00E740F4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,7</w:t>
            </w:r>
            <w:r w:rsidR="00A13B5E" w:rsidRPr="004202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%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5E" w:rsidRPr="00420231" w:rsidRDefault="00E740F4" w:rsidP="00E740F4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60</w:t>
            </w:r>
            <w:r w:rsidR="000F39B4" w:rsidRPr="004202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/</w:t>
            </w:r>
            <w:r w:rsidR="00A13B5E" w:rsidRPr="004202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50,4%</w:t>
            </w:r>
          </w:p>
        </w:tc>
      </w:tr>
      <w:tr w:rsidR="00A13B5E" w:rsidRPr="00420231" w:rsidTr="00A13B5E">
        <w:trPr>
          <w:trHeight w:val="276"/>
        </w:trPr>
        <w:tc>
          <w:tcPr>
            <w:tcW w:w="3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5E" w:rsidRPr="00420231" w:rsidRDefault="00A13B5E" w:rsidP="009646F7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420231">
              <w:rPr>
                <w:rFonts w:ascii="Times New Roman" w:hAnsi="Times New Roman" w:cs="Times New Roman"/>
                <w:sz w:val="25"/>
                <w:szCs w:val="25"/>
              </w:rPr>
              <w:t>II</w:t>
            </w:r>
          </w:p>
          <w:p w:rsidR="00420231" w:rsidRPr="00420231" w:rsidRDefault="00420231" w:rsidP="009646F7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5E" w:rsidRPr="00420231" w:rsidRDefault="00420231" w:rsidP="00E740F4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4202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</w:t>
            </w:r>
            <w:r w:rsidR="00E740F4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</w:t>
            </w:r>
            <w:r w:rsidR="000F39B4" w:rsidRPr="004202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/ 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45,2%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5E" w:rsidRPr="00420231" w:rsidRDefault="00420231" w:rsidP="00E740F4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4202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</w:t>
            </w:r>
            <w:r w:rsidR="00E740F4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</w:t>
            </w:r>
            <w:r w:rsidR="000F39B4" w:rsidRPr="004202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/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43,7</w:t>
            </w:r>
            <w:r w:rsidR="00A13B5E" w:rsidRPr="004202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%</w:t>
            </w:r>
          </w:p>
        </w:tc>
      </w:tr>
      <w:tr w:rsidR="00A13B5E" w:rsidRPr="00420231" w:rsidTr="00A13B5E">
        <w:trPr>
          <w:trHeight w:val="262"/>
        </w:trPr>
        <w:tc>
          <w:tcPr>
            <w:tcW w:w="3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5E" w:rsidRPr="00420231" w:rsidRDefault="00A13B5E" w:rsidP="009646F7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420231">
              <w:rPr>
                <w:rFonts w:ascii="Times New Roman" w:hAnsi="Times New Roman" w:cs="Times New Roman"/>
                <w:sz w:val="25"/>
                <w:szCs w:val="25"/>
              </w:rPr>
              <w:t>III</w:t>
            </w:r>
          </w:p>
          <w:p w:rsidR="00420231" w:rsidRPr="00420231" w:rsidRDefault="00420231" w:rsidP="009646F7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5E" w:rsidRPr="00420231" w:rsidRDefault="00420231" w:rsidP="00420231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4202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</w:t>
            </w:r>
            <w:r w:rsidR="000F39B4" w:rsidRPr="004202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/ 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4,35</w:t>
            </w:r>
            <w:r w:rsidR="00A13B5E" w:rsidRPr="004202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%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5E" w:rsidRPr="00420231" w:rsidRDefault="00420231" w:rsidP="00420231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4202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</w:t>
            </w:r>
            <w:r w:rsidR="000F39B4" w:rsidRPr="004202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/</w:t>
            </w:r>
            <w:r w:rsidR="00A13B5E" w:rsidRPr="004202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1,7</w:t>
            </w:r>
            <w:r w:rsidR="00A13B5E" w:rsidRPr="004202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%</w:t>
            </w:r>
          </w:p>
        </w:tc>
      </w:tr>
      <w:tr w:rsidR="00A13B5E" w:rsidRPr="00420231" w:rsidTr="00A13B5E">
        <w:trPr>
          <w:trHeight w:val="553"/>
        </w:trPr>
        <w:tc>
          <w:tcPr>
            <w:tcW w:w="3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5E" w:rsidRPr="00420231" w:rsidRDefault="00420231" w:rsidP="009646F7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420231">
              <w:rPr>
                <w:rFonts w:ascii="Times New Roman" w:hAnsi="Times New Roman" w:cs="Times New Roman"/>
                <w:sz w:val="25"/>
                <w:szCs w:val="25"/>
              </w:rPr>
              <w:t>IV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5E" w:rsidRPr="00420231" w:rsidRDefault="00420231" w:rsidP="00420231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4202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 /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1, 4%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5E" w:rsidRPr="00420231" w:rsidRDefault="00420231" w:rsidP="000F39B4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 / 1,7%</w:t>
            </w:r>
          </w:p>
        </w:tc>
      </w:tr>
      <w:tr w:rsidR="00A13B5E" w:rsidRPr="00420231" w:rsidTr="00A13B5E">
        <w:trPr>
          <w:trHeight w:val="567"/>
        </w:trPr>
        <w:tc>
          <w:tcPr>
            <w:tcW w:w="3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5E" w:rsidRPr="000F39B4" w:rsidRDefault="00A13B5E" w:rsidP="009646F7">
            <w:pPr>
              <w:jc w:val="both"/>
              <w:rPr>
                <w:rFonts w:ascii="Times New Roman" w:hAnsi="Times New Roman" w:cs="Times New Roman"/>
                <w:i/>
                <w:sz w:val="25"/>
                <w:szCs w:val="25"/>
                <w:lang w:val="ru-RU"/>
              </w:rPr>
            </w:pPr>
            <w:r w:rsidRPr="000F39B4">
              <w:rPr>
                <w:rFonts w:ascii="Times New Roman" w:hAnsi="Times New Roman" w:cs="Times New Roman"/>
                <w:i/>
                <w:sz w:val="25"/>
                <w:szCs w:val="25"/>
                <w:lang w:val="ru-RU"/>
              </w:rPr>
              <w:t>Детей ни разу не</w:t>
            </w:r>
          </w:p>
          <w:p w:rsidR="00A13B5E" w:rsidRPr="000F39B4" w:rsidRDefault="00A13B5E" w:rsidP="009646F7">
            <w:pPr>
              <w:jc w:val="both"/>
              <w:rPr>
                <w:rFonts w:ascii="Times New Roman" w:hAnsi="Times New Roman" w:cs="Times New Roman"/>
                <w:i/>
                <w:sz w:val="25"/>
                <w:szCs w:val="25"/>
                <w:lang w:val="ru-RU"/>
              </w:rPr>
            </w:pPr>
            <w:r w:rsidRPr="000F39B4">
              <w:rPr>
                <w:rFonts w:ascii="Times New Roman" w:hAnsi="Times New Roman" w:cs="Times New Roman"/>
                <w:i/>
                <w:sz w:val="25"/>
                <w:szCs w:val="25"/>
                <w:lang w:val="ru-RU"/>
              </w:rPr>
              <w:t xml:space="preserve"> </w:t>
            </w:r>
            <w:proofErr w:type="gramStart"/>
            <w:r w:rsidRPr="000F39B4">
              <w:rPr>
                <w:rFonts w:ascii="Times New Roman" w:hAnsi="Times New Roman" w:cs="Times New Roman"/>
                <w:i/>
                <w:sz w:val="25"/>
                <w:szCs w:val="25"/>
                <w:lang w:val="ru-RU"/>
              </w:rPr>
              <w:t>болевших</w:t>
            </w:r>
            <w:proofErr w:type="gramEnd"/>
            <w:r w:rsidRPr="000F39B4">
              <w:rPr>
                <w:rFonts w:ascii="Times New Roman" w:hAnsi="Times New Roman" w:cs="Times New Roman"/>
                <w:i/>
                <w:sz w:val="25"/>
                <w:szCs w:val="25"/>
                <w:lang w:val="ru-RU"/>
              </w:rPr>
              <w:t xml:space="preserve"> за год</w:t>
            </w:r>
          </w:p>
        </w:tc>
        <w:tc>
          <w:tcPr>
            <w:tcW w:w="2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5E" w:rsidRPr="00E740F4" w:rsidRDefault="00420231" w:rsidP="00E740F4">
            <w:pPr>
              <w:rPr>
                <w:rFonts w:ascii="Times New Roman" w:hAnsi="Times New Roman" w:cs="Times New Roman"/>
                <w:i/>
                <w:sz w:val="25"/>
                <w:szCs w:val="25"/>
                <w:lang w:val="ru-RU"/>
              </w:rPr>
            </w:pPr>
            <w:r w:rsidRPr="00E740F4">
              <w:rPr>
                <w:rFonts w:ascii="Times New Roman" w:hAnsi="Times New Roman" w:cs="Times New Roman"/>
                <w:i/>
                <w:sz w:val="25"/>
                <w:szCs w:val="25"/>
                <w:lang w:val="ru-RU"/>
              </w:rPr>
              <w:t>9</w:t>
            </w:r>
            <w:r w:rsidR="000F39B4" w:rsidRPr="00E740F4">
              <w:rPr>
                <w:rFonts w:ascii="Times New Roman" w:hAnsi="Times New Roman" w:cs="Times New Roman"/>
                <w:i/>
                <w:sz w:val="25"/>
                <w:szCs w:val="25"/>
                <w:lang w:val="ru-RU"/>
              </w:rPr>
              <w:t xml:space="preserve"> </w:t>
            </w:r>
            <w:r w:rsidRPr="00E740F4">
              <w:rPr>
                <w:rFonts w:ascii="Times New Roman" w:hAnsi="Times New Roman" w:cs="Times New Roman"/>
                <w:i/>
                <w:sz w:val="25"/>
                <w:szCs w:val="25"/>
                <w:lang w:val="ru-RU"/>
              </w:rPr>
              <w:t>/ 7,83</w:t>
            </w:r>
            <w:r w:rsidR="00A13B5E" w:rsidRPr="00E740F4">
              <w:rPr>
                <w:rFonts w:ascii="Times New Roman" w:hAnsi="Times New Roman" w:cs="Times New Roman"/>
                <w:i/>
                <w:sz w:val="25"/>
                <w:szCs w:val="25"/>
                <w:lang w:val="ru-RU"/>
              </w:rPr>
              <w:t>%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5E" w:rsidRPr="00E740F4" w:rsidRDefault="00420231" w:rsidP="00E740F4">
            <w:pPr>
              <w:rPr>
                <w:rFonts w:ascii="Times New Roman" w:hAnsi="Times New Roman" w:cs="Times New Roman"/>
                <w:i/>
                <w:sz w:val="25"/>
                <w:szCs w:val="25"/>
                <w:lang w:val="ru-RU"/>
              </w:rPr>
            </w:pPr>
            <w:r w:rsidRPr="00E740F4">
              <w:rPr>
                <w:rFonts w:ascii="Times New Roman" w:hAnsi="Times New Roman" w:cs="Times New Roman"/>
                <w:i/>
                <w:sz w:val="25"/>
                <w:szCs w:val="25"/>
                <w:lang w:val="ru-RU"/>
              </w:rPr>
              <w:t>10</w:t>
            </w:r>
            <w:r w:rsidR="000F39B4" w:rsidRPr="00E740F4">
              <w:rPr>
                <w:rFonts w:ascii="Times New Roman" w:hAnsi="Times New Roman" w:cs="Times New Roman"/>
                <w:i/>
                <w:sz w:val="25"/>
                <w:szCs w:val="25"/>
                <w:lang w:val="ru-RU"/>
              </w:rPr>
              <w:t xml:space="preserve"> /</w:t>
            </w:r>
            <w:r w:rsidR="00A13B5E" w:rsidRPr="00E740F4">
              <w:rPr>
                <w:rFonts w:ascii="Times New Roman" w:hAnsi="Times New Roman" w:cs="Times New Roman"/>
                <w:i/>
                <w:sz w:val="25"/>
                <w:szCs w:val="25"/>
                <w:lang w:val="ru-RU"/>
              </w:rPr>
              <w:t xml:space="preserve"> </w:t>
            </w:r>
            <w:r w:rsidRPr="00E740F4">
              <w:rPr>
                <w:rFonts w:ascii="Times New Roman" w:hAnsi="Times New Roman" w:cs="Times New Roman"/>
                <w:i/>
                <w:sz w:val="25"/>
                <w:szCs w:val="25"/>
                <w:lang w:val="ru-RU"/>
              </w:rPr>
              <w:t>8,4</w:t>
            </w:r>
            <w:r w:rsidR="00A13B5E" w:rsidRPr="00E740F4">
              <w:rPr>
                <w:rFonts w:ascii="Times New Roman" w:hAnsi="Times New Roman" w:cs="Times New Roman"/>
                <w:i/>
                <w:sz w:val="25"/>
                <w:szCs w:val="25"/>
                <w:lang w:val="ru-RU"/>
              </w:rPr>
              <w:t>%</w:t>
            </w:r>
          </w:p>
        </w:tc>
      </w:tr>
    </w:tbl>
    <w:p w:rsidR="00E67A7E" w:rsidRPr="00985101" w:rsidRDefault="00E67A7E" w:rsidP="001D29D1">
      <w:pPr>
        <w:ind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</w:p>
    <w:p w:rsidR="00E67A7E" w:rsidRPr="00A13B5E" w:rsidRDefault="00E67A7E" w:rsidP="0036607D">
      <w:pPr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A13B5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Все это ставит необходимость совершенствовать систему профилактических мероприятий, активизировать работу с семьей по пропаганде здорового образа жизни. Это актуализирует необходимость совершенствовать систему </w:t>
      </w:r>
      <w:proofErr w:type="spellStart"/>
      <w:r w:rsidRPr="00A13B5E">
        <w:rPr>
          <w:rFonts w:ascii="Times New Roman" w:hAnsi="Times New Roman" w:cs="Times New Roman"/>
          <w:sz w:val="25"/>
          <w:szCs w:val="25"/>
          <w:lang w:val="ru-RU" w:eastAsia="ru-RU"/>
        </w:rPr>
        <w:t>здоровьесберегающей</w:t>
      </w:r>
      <w:proofErr w:type="spellEnd"/>
      <w:r w:rsidRPr="00A13B5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и </w:t>
      </w:r>
      <w:proofErr w:type="spellStart"/>
      <w:r w:rsidRPr="00A13B5E">
        <w:rPr>
          <w:rFonts w:ascii="Times New Roman" w:hAnsi="Times New Roman" w:cs="Times New Roman"/>
          <w:sz w:val="25"/>
          <w:szCs w:val="25"/>
          <w:lang w:val="ru-RU" w:eastAsia="ru-RU"/>
        </w:rPr>
        <w:t>здоровьеформирующей</w:t>
      </w:r>
      <w:proofErr w:type="spellEnd"/>
      <w:r w:rsidRPr="00A13B5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деятельности учреждения, с учетом индивидуальных особенностей дошкольников</w:t>
      </w:r>
      <w:r w:rsidR="00A13B5E">
        <w:rPr>
          <w:rFonts w:ascii="Times New Roman" w:hAnsi="Times New Roman" w:cs="Times New Roman"/>
          <w:sz w:val="25"/>
          <w:szCs w:val="25"/>
          <w:lang w:val="ru-RU" w:eastAsia="ru-RU"/>
        </w:rPr>
        <w:t>.</w:t>
      </w:r>
    </w:p>
    <w:p w:rsidR="00E67A7E" w:rsidRPr="003F07E9" w:rsidRDefault="00E67A7E" w:rsidP="00A13B5E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985101">
        <w:rPr>
          <w:rFonts w:ascii="Times New Roman" w:hAnsi="Times New Roman" w:cs="Times New Roman"/>
          <w:color w:val="FF0000"/>
          <w:sz w:val="25"/>
          <w:szCs w:val="25"/>
          <w:lang w:val="ru-RU"/>
        </w:rPr>
        <w:tab/>
      </w:r>
      <w:r w:rsidRPr="003F07E9">
        <w:rPr>
          <w:rFonts w:ascii="Times New Roman" w:hAnsi="Times New Roman" w:cs="Times New Roman"/>
          <w:sz w:val="25"/>
          <w:szCs w:val="25"/>
          <w:lang w:val="ru-RU"/>
        </w:rPr>
        <w:t>В целях поддержки творческих  воспитанников, формирования у детей активной социальной позиции, педагоги привлекают их к участию в конкурсах детского творчества. В течение учебного года наши воспитанники успешно участв</w:t>
      </w:r>
      <w:r w:rsidR="003F07E9" w:rsidRPr="003F07E9">
        <w:rPr>
          <w:rFonts w:ascii="Times New Roman" w:hAnsi="Times New Roman" w:cs="Times New Roman"/>
          <w:sz w:val="25"/>
          <w:szCs w:val="25"/>
          <w:lang w:val="ru-RU"/>
        </w:rPr>
        <w:t>овали в городских</w:t>
      </w:r>
      <w:r w:rsidRPr="003F07E9">
        <w:rPr>
          <w:rFonts w:ascii="Times New Roman" w:hAnsi="Times New Roman" w:cs="Times New Roman"/>
          <w:sz w:val="25"/>
          <w:szCs w:val="25"/>
          <w:lang w:val="ru-RU"/>
        </w:rPr>
        <w:t xml:space="preserve"> конкурсах</w:t>
      </w:r>
      <w:r w:rsidR="003F07E9">
        <w:rPr>
          <w:rFonts w:ascii="Times New Roman" w:hAnsi="Times New Roman" w:cs="Times New Roman"/>
          <w:sz w:val="25"/>
          <w:szCs w:val="25"/>
          <w:lang w:val="ru-RU"/>
        </w:rPr>
        <w:t>, где</w:t>
      </w:r>
      <w:r w:rsidRPr="003F07E9">
        <w:rPr>
          <w:rFonts w:ascii="Times New Roman" w:hAnsi="Times New Roman" w:cs="Times New Roman"/>
          <w:sz w:val="25"/>
          <w:szCs w:val="25"/>
          <w:lang w:val="ru-RU"/>
        </w:rPr>
        <w:t xml:space="preserve"> стали победителями и призерами:</w:t>
      </w:r>
    </w:p>
    <w:p w:rsidR="00B94A08" w:rsidRPr="00985101" w:rsidRDefault="00B94A08" w:rsidP="00F17AAE">
      <w:pPr>
        <w:spacing w:line="276" w:lineRule="auto"/>
        <w:ind w:left="360"/>
        <w:jc w:val="both"/>
        <w:rPr>
          <w:rFonts w:ascii="Times New Roman" w:hAnsi="Times New Roman" w:cs="Times New Roman"/>
          <w:sz w:val="25"/>
          <w:szCs w:val="25"/>
          <w:highlight w:val="yellow"/>
          <w:lang w:val="ru-RU"/>
        </w:rPr>
      </w:pPr>
      <w:bookmarkStart w:id="0" w:name="OLE_LINK1"/>
      <w:bookmarkStart w:id="1" w:name="OLE_LINK2"/>
    </w:p>
    <w:p w:rsidR="00E67A7E" w:rsidRPr="00131520" w:rsidRDefault="00D0193E" w:rsidP="00F17AAE">
      <w:pPr>
        <w:spacing w:line="276" w:lineRule="auto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131520">
        <w:rPr>
          <w:rFonts w:ascii="Times New Roman" w:hAnsi="Times New Roman" w:cs="Times New Roman"/>
          <w:b/>
          <w:sz w:val="25"/>
          <w:szCs w:val="25"/>
          <w:lang w:val="ru-RU"/>
        </w:rPr>
        <w:t>Воспитанники</w:t>
      </w:r>
      <w:r w:rsidR="00E67A7E" w:rsidRPr="00131520">
        <w:rPr>
          <w:rFonts w:ascii="Times New Roman" w:hAnsi="Times New Roman" w:cs="Times New Roman"/>
          <w:b/>
          <w:sz w:val="25"/>
          <w:szCs w:val="25"/>
          <w:lang w:val="ru-RU"/>
        </w:rPr>
        <w:t>.</w:t>
      </w:r>
      <w:r w:rsidR="00307268" w:rsidRPr="00131520">
        <w:rPr>
          <w:rFonts w:ascii="Times New Roman" w:hAnsi="Times New Roman" w:cs="Times New Roman"/>
          <w:b/>
          <w:sz w:val="25"/>
          <w:szCs w:val="25"/>
          <w:lang w:val="ru-RU"/>
        </w:rPr>
        <w:t xml:space="preserve"> </w:t>
      </w:r>
      <w:r w:rsidR="00E67A7E" w:rsidRPr="00131520">
        <w:rPr>
          <w:rFonts w:ascii="Times New Roman" w:hAnsi="Times New Roman" w:cs="Times New Roman"/>
          <w:b/>
          <w:sz w:val="25"/>
          <w:szCs w:val="25"/>
          <w:lang w:val="ru-RU"/>
        </w:rPr>
        <w:t>Городской уровень.</w:t>
      </w:r>
    </w:p>
    <w:p w:rsidR="00B94A08" w:rsidRPr="00131520" w:rsidRDefault="00B94A08" w:rsidP="00F17AAE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131520">
        <w:rPr>
          <w:rFonts w:ascii="Times New Roman" w:hAnsi="Times New Roman" w:cs="Times New Roman"/>
          <w:sz w:val="25"/>
          <w:szCs w:val="25"/>
          <w:lang w:val="ru-RU"/>
        </w:rPr>
        <w:t>«</w:t>
      </w:r>
      <w:r w:rsidR="00D0193E" w:rsidRPr="00131520">
        <w:rPr>
          <w:rFonts w:ascii="Times New Roman" w:hAnsi="Times New Roman" w:cs="Times New Roman"/>
          <w:sz w:val="25"/>
          <w:szCs w:val="25"/>
          <w:lang w:val="ru-RU"/>
        </w:rPr>
        <w:t>Дорогою добра</w:t>
      </w:r>
      <w:r w:rsidRPr="00131520">
        <w:rPr>
          <w:rFonts w:ascii="Times New Roman" w:hAnsi="Times New Roman" w:cs="Times New Roman"/>
          <w:sz w:val="25"/>
          <w:szCs w:val="25"/>
          <w:lang w:val="ru-RU"/>
        </w:rPr>
        <w:t xml:space="preserve">» - </w:t>
      </w:r>
      <w:r w:rsidR="00D0193E" w:rsidRPr="00131520">
        <w:rPr>
          <w:rFonts w:ascii="Times New Roman" w:hAnsi="Times New Roman" w:cs="Times New Roman"/>
          <w:sz w:val="25"/>
          <w:szCs w:val="25"/>
          <w:lang w:val="ru-RU"/>
        </w:rPr>
        <w:t>участие в концерте для воспитанников с ограниченными возможностями</w:t>
      </w:r>
      <w:r w:rsidRPr="00131520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B94A08" w:rsidRPr="00131520" w:rsidRDefault="00D0193E" w:rsidP="00F17AAE">
      <w:pPr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131520">
        <w:rPr>
          <w:rFonts w:ascii="Times New Roman" w:hAnsi="Times New Roman" w:cs="Times New Roman"/>
          <w:sz w:val="25"/>
          <w:szCs w:val="25"/>
          <w:lang w:val="ru-RU"/>
        </w:rPr>
        <w:t>Участие в фестивале «Большая – маленькая звезда».</w:t>
      </w:r>
    </w:p>
    <w:p w:rsidR="00B94A08" w:rsidRPr="00131520" w:rsidRDefault="00D0193E" w:rsidP="00F17AAE">
      <w:pPr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131520">
        <w:rPr>
          <w:rFonts w:ascii="Times New Roman" w:hAnsi="Times New Roman" w:cs="Times New Roman"/>
          <w:sz w:val="25"/>
          <w:szCs w:val="25"/>
          <w:lang w:val="ru-RU"/>
        </w:rPr>
        <w:t>Участие в ежегодной педагогической конференции.</w:t>
      </w:r>
    </w:p>
    <w:p w:rsidR="00B94A08" w:rsidRPr="00131520" w:rsidRDefault="00D0193E" w:rsidP="00F17AAE">
      <w:pPr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131520">
        <w:rPr>
          <w:rFonts w:ascii="Times New Roman" w:hAnsi="Times New Roman" w:cs="Times New Roman"/>
          <w:sz w:val="25"/>
          <w:szCs w:val="25"/>
          <w:lang w:val="ru-RU"/>
        </w:rPr>
        <w:t>Участие в праздничном концерте, посвященному дню знаний</w:t>
      </w:r>
      <w:r w:rsidR="00B94A08" w:rsidRPr="00131520">
        <w:rPr>
          <w:rFonts w:ascii="Times New Roman" w:hAnsi="Times New Roman" w:cs="Times New Roman"/>
          <w:sz w:val="25"/>
          <w:szCs w:val="25"/>
          <w:lang w:val="ru-RU"/>
        </w:rPr>
        <w:t xml:space="preserve">. </w:t>
      </w:r>
    </w:p>
    <w:p w:rsidR="00B94A08" w:rsidRPr="00131520" w:rsidRDefault="00D0193E" w:rsidP="00F17AAE">
      <w:pPr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131520">
        <w:rPr>
          <w:rFonts w:ascii="Times New Roman" w:hAnsi="Times New Roman" w:cs="Times New Roman"/>
          <w:sz w:val="25"/>
          <w:szCs w:val="25"/>
          <w:lang w:val="ru-RU"/>
        </w:rPr>
        <w:t>Участие в фестивале «Лучик солнца золотой».</w:t>
      </w:r>
    </w:p>
    <w:p w:rsidR="00B94A08" w:rsidRPr="00131520" w:rsidRDefault="00D0193E" w:rsidP="00F17AAE">
      <w:pPr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131520">
        <w:rPr>
          <w:rFonts w:ascii="Times New Roman" w:hAnsi="Times New Roman" w:cs="Times New Roman"/>
          <w:sz w:val="25"/>
          <w:szCs w:val="25"/>
          <w:lang w:val="ru-RU"/>
        </w:rPr>
        <w:t>Участие в городской</w:t>
      </w:r>
      <w:r w:rsidR="00445695" w:rsidRPr="00131520">
        <w:rPr>
          <w:rFonts w:ascii="Times New Roman" w:hAnsi="Times New Roman" w:cs="Times New Roman"/>
          <w:sz w:val="25"/>
          <w:szCs w:val="25"/>
          <w:lang w:val="ru-RU"/>
        </w:rPr>
        <w:t xml:space="preserve"> сп</w:t>
      </w:r>
      <w:r w:rsidRPr="00131520">
        <w:rPr>
          <w:rFonts w:ascii="Times New Roman" w:hAnsi="Times New Roman" w:cs="Times New Roman"/>
          <w:sz w:val="25"/>
          <w:szCs w:val="25"/>
          <w:lang w:val="ru-RU"/>
        </w:rPr>
        <w:t>а</w:t>
      </w:r>
      <w:r w:rsidR="00B94A08" w:rsidRPr="00131520">
        <w:rPr>
          <w:rFonts w:ascii="Times New Roman" w:hAnsi="Times New Roman" w:cs="Times New Roman"/>
          <w:sz w:val="25"/>
          <w:szCs w:val="25"/>
          <w:lang w:val="ru-RU"/>
        </w:rPr>
        <w:t>ртакиад</w:t>
      </w:r>
      <w:bookmarkEnd w:id="0"/>
      <w:bookmarkEnd w:id="1"/>
      <w:r w:rsidRPr="00131520">
        <w:rPr>
          <w:rFonts w:ascii="Times New Roman" w:hAnsi="Times New Roman" w:cs="Times New Roman"/>
          <w:sz w:val="25"/>
          <w:szCs w:val="25"/>
          <w:lang w:val="ru-RU"/>
        </w:rPr>
        <w:t>е, посвященной дню физкультурника.</w:t>
      </w:r>
    </w:p>
    <w:p w:rsidR="000C175E" w:rsidRPr="00131520" w:rsidRDefault="00D0193E" w:rsidP="00F17AAE">
      <w:pPr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131520">
        <w:rPr>
          <w:rFonts w:ascii="Times New Roman" w:hAnsi="Times New Roman" w:cs="Times New Roman"/>
          <w:sz w:val="25"/>
          <w:szCs w:val="25"/>
          <w:lang w:val="ru-RU"/>
        </w:rPr>
        <w:t>Участие в фестивале народов мире с танцевальным коллективом «Акварель» ДШИ.</w:t>
      </w:r>
    </w:p>
    <w:p w:rsidR="00277593" w:rsidRPr="00131520" w:rsidRDefault="00277593" w:rsidP="00F17AAE">
      <w:pPr>
        <w:numPr>
          <w:ilvl w:val="0"/>
          <w:numId w:val="2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131520">
        <w:rPr>
          <w:rFonts w:ascii="Times New Roman" w:hAnsi="Times New Roman" w:cs="Times New Roman"/>
          <w:sz w:val="25"/>
          <w:szCs w:val="25"/>
          <w:lang w:val="ru-RU"/>
        </w:rPr>
        <w:t>Участие в городском творческом конкурсе «Новогодних елок хоровод».</w:t>
      </w:r>
    </w:p>
    <w:p w:rsidR="00DB660B" w:rsidRPr="00131520" w:rsidRDefault="00DB660B" w:rsidP="00F17AAE">
      <w:pPr>
        <w:spacing w:line="276" w:lineRule="auto"/>
        <w:jc w:val="both"/>
        <w:rPr>
          <w:rFonts w:ascii="Times New Roman" w:hAnsi="Times New Roman" w:cs="Times New Roman"/>
          <w:b/>
          <w:sz w:val="25"/>
          <w:szCs w:val="25"/>
          <w:u w:val="single"/>
          <w:lang w:val="ru-RU"/>
        </w:rPr>
      </w:pPr>
    </w:p>
    <w:p w:rsidR="00E67A7E" w:rsidRPr="00985101" w:rsidRDefault="00AC1926" w:rsidP="00F17AAE">
      <w:pPr>
        <w:spacing w:line="276" w:lineRule="auto"/>
        <w:jc w:val="both"/>
        <w:rPr>
          <w:rFonts w:ascii="Times New Roman" w:hAnsi="Times New Roman" w:cs="Times New Roman"/>
          <w:b/>
          <w:sz w:val="25"/>
          <w:szCs w:val="25"/>
          <w:u w:val="single"/>
          <w:lang w:val="ru-RU"/>
        </w:rPr>
      </w:pPr>
      <w:r w:rsidRPr="00985101">
        <w:rPr>
          <w:rFonts w:ascii="Times New Roman" w:hAnsi="Times New Roman" w:cs="Times New Roman"/>
          <w:b/>
          <w:sz w:val="25"/>
          <w:szCs w:val="25"/>
          <w:u w:val="single"/>
          <w:lang w:val="ru-RU"/>
        </w:rPr>
        <w:t>7.</w:t>
      </w:r>
      <w:r w:rsidR="00E67A7E" w:rsidRPr="00985101">
        <w:rPr>
          <w:rFonts w:ascii="Times New Roman" w:hAnsi="Times New Roman" w:cs="Times New Roman"/>
          <w:b/>
          <w:sz w:val="25"/>
          <w:szCs w:val="25"/>
          <w:u w:val="single"/>
          <w:lang w:val="ru-RU"/>
        </w:rPr>
        <w:t>Условия осуществления образовательного процесса.</w:t>
      </w:r>
    </w:p>
    <w:p w:rsidR="006700E5" w:rsidRDefault="004A6F7E" w:rsidP="006700E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81910"/>
          <w:sz w:val="25"/>
          <w:szCs w:val="25"/>
        </w:rPr>
      </w:pPr>
      <w:r w:rsidRPr="00985101">
        <w:rPr>
          <w:color w:val="181910"/>
          <w:sz w:val="25"/>
          <w:szCs w:val="25"/>
        </w:rPr>
        <w:t xml:space="preserve">Педагоги нашего </w:t>
      </w:r>
      <w:r w:rsidR="00CA2F2F" w:rsidRPr="00985101">
        <w:rPr>
          <w:color w:val="181910"/>
          <w:sz w:val="25"/>
          <w:szCs w:val="25"/>
        </w:rPr>
        <w:t>учреждения</w:t>
      </w:r>
      <w:r w:rsidRPr="00985101">
        <w:rPr>
          <w:color w:val="181910"/>
          <w:sz w:val="25"/>
          <w:szCs w:val="25"/>
        </w:rPr>
        <w:t xml:space="preserve"> требовательно подходят к вопросу выбора материалов и оборудования для обеспечения всестороннего развития детей в соответствии с Федеральным Государственным Образовательным Стандартом Дошкольного Образования (ФГОС </w:t>
      </w:r>
      <w:proofErr w:type="gramStart"/>
      <w:r w:rsidRPr="00985101">
        <w:rPr>
          <w:color w:val="181910"/>
          <w:sz w:val="25"/>
          <w:szCs w:val="25"/>
        </w:rPr>
        <w:t>ДО</w:t>
      </w:r>
      <w:proofErr w:type="gramEnd"/>
      <w:r w:rsidRPr="00985101">
        <w:rPr>
          <w:color w:val="181910"/>
          <w:sz w:val="25"/>
          <w:szCs w:val="25"/>
        </w:rPr>
        <w:t>).</w:t>
      </w:r>
    </w:p>
    <w:p w:rsidR="004A6F7E" w:rsidRPr="00985101" w:rsidRDefault="004A6F7E" w:rsidP="00F17AA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81910"/>
          <w:sz w:val="25"/>
          <w:szCs w:val="25"/>
        </w:rPr>
      </w:pPr>
      <w:r w:rsidRPr="00985101">
        <w:rPr>
          <w:color w:val="181910"/>
          <w:sz w:val="25"/>
          <w:szCs w:val="25"/>
        </w:rPr>
        <w:t xml:space="preserve">Развивающая предметно-пространственная среда ДОУ соответствует требованиям ФГОС </w:t>
      </w:r>
      <w:proofErr w:type="gramStart"/>
      <w:r w:rsidRPr="00985101">
        <w:rPr>
          <w:color w:val="181910"/>
          <w:sz w:val="25"/>
          <w:szCs w:val="25"/>
        </w:rPr>
        <w:t>ДО</w:t>
      </w:r>
      <w:proofErr w:type="gramEnd"/>
      <w:r w:rsidRPr="00985101">
        <w:rPr>
          <w:color w:val="181910"/>
          <w:sz w:val="25"/>
          <w:szCs w:val="25"/>
        </w:rPr>
        <w:t>, являясь безопасной, трансформируемой, полифункциональной, насыщенной и вариативной.</w:t>
      </w:r>
    </w:p>
    <w:p w:rsidR="004A6F7E" w:rsidRPr="00985101" w:rsidRDefault="004A6F7E" w:rsidP="00F17AA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81910"/>
          <w:sz w:val="25"/>
          <w:szCs w:val="25"/>
        </w:rPr>
      </w:pPr>
      <w:r w:rsidRPr="00985101">
        <w:rPr>
          <w:color w:val="181910"/>
          <w:sz w:val="25"/>
          <w:szCs w:val="25"/>
        </w:rPr>
        <w:lastRenderedPageBreak/>
        <w:t xml:space="preserve">Безопасность РППС соответствует требованиям надежности и безопасности в использовании, отсутствии </w:t>
      </w:r>
      <w:proofErr w:type="spellStart"/>
      <w:r w:rsidRPr="00985101">
        <w:rPr>
          <w:color w:val="181910"/>
          <w:sz w:val="25"/>
          <w:szCs w:val="25"/>
        </w:rPr>
        <w:t>травмоопасных</w:t>
      </w:r>
      <w:proofErr w:type="spellEnd"/>
      <w:r w:rsidRPr="00985101">
        <w:rPr>
          <w:color w:val="181910"/>
          <w:sz w:val="25"/>
          <w:szCs w:val="25"/>
        </w:rPr>
        <w:t xml:space="preserve"> предметов. </w:t>
      </w:r>
      <w:proofErr w:type="spellStart"/>
      <w:r w:rsidRPr="00985101">
        <w:rPr>
          <w:color w:val="181910"/>
          <w:sz w:val="25"/>
          <w:szCs w:val="25"/>
        </w:rPr>
        <w:t>Трансформируемость</w:t>
      </w:r>
      <w:proofErr w:type="spellEnd"/>
      <w:r w:rsidRPr="00985101">
        <w:rPr>
          <w:color w:val="181910"/>
          <w:sz w:val="25"/>
          <w:szCs w:val="25"/>
        </w:rPr>
        <w:t xml:space="preserve"> выражается в возможности изменения пространства среды в зависимости от образовательной ситуации, интересов детей или их возможностей. </w:t>
      </w:r>
      <w:proofErr w:type="spellStart"/>
      <w:r w:rsidRPr="00985101">
        <w:rPr>
          <w:color w:val="181910"/>
          <w:sz w:val="25"/>
          <w:szCs w:val="25"/>
        </w:rPr>
        <w:t>Полифункциональность</w:t>
      </w:r>
      <w:proofErr w:type="spellEnd"/>
      <w:r w:rsidRPr="00985101">
        <w:rPr>
          <w:color w:val="181910"/>
          <w:sz w:val="25"/>
          <w:szCs w:val="25"/>
        </w:rPr>
        <w:t xml:space="preserve"> заключается в разнообразии предметов и атрибутов РППС, природных материалов, наличии предметов, жестко незакрепленных на местах. Вариативность среды ДОУ выражается в организации различных простран</w:t>
      </w:r>
      <w:proofErr w:type="gramStart"/>
      <w:r w:rsidRPr="00985101">
        <w:rPr>
          <w:color w:val="181910"/>
          <w:sz w:val="25"/>
          <w:szCs w:val="25"/>
        </w:rPr>
        <w:t>ств дл</w:t>
      </w:r>
      <w:proofErr w:type="gramEnd"/>
      <w:r w:rsidRPr="00985101">
        <w:rPr>
          <w:color w:val="181910"/>
          <w:sz w:val="25"/>
          <w:szCs w:val="25"/>
        </w:rPr>
        <w:t>я разных видов детской деятельности (уголок конструирования, театрализации, экспериментирования и т.д.) Разнообразие пространства обеспечивает свободу выбора детей. Кроме того, в групповых помещениях происходит периодическая сме</w:t>
      </w:r>
      <w:r w:rsidR="008B77B1" w:rsidRPr="00985101">
        <w:rPr>
          <w:color w:val="181910"/>
          <w:sz w:val="25"/>
          <w:szCs w:val="25"/>
        </w:rPr>
        <w:t>на</w:t>
      </w:r>
      <w:r w:rsidRPr="00985101">
        <w:rPr>
          <w:color w:val="181910"/>
          <w:sz w:val="25"/>
          <w:szCs w:val="25"/>
        </w:rPr>
        <w:t xml:space="preserve"> материала, появляются новые предметы, необходимые для реализации программы. Насыщенность среды соответствует возрастным особенностям воспитанников и содержанию реализуемой программы. В достаточном количестве имеются расходные материалы, инвентарь, спортивное оборудование в физкультурном зале. Разнообразие материалов и оборудования обеспечивает разные виды активности детей: игровую, познавательную, творческую, исследовательскую, двигательную, а также эмоциональное благополучие детей и возможность самовыражения.</w:t>
      </w:r>
    </w:p>
    <w:p w:rsidR="00CA2F2F" w:rsidRPr="00985101" w:rsidRDefault="00CA2F2F" w:rsidP="00F17AA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181910"/>
          <w:sz w:val="25"/>
          <w:szCs w:val="25"/>
        </w:rPr>
      </w:pPr>
    </w:p>
    <w:p w:rsidR="004A6F7E" w:rsidRPr="00BC5999" w:rsidRDefault="004A6F7E" w:rsidP="00F17AA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BC5999">
        <w:rPr>
          <w:sz w:val="25"/>
          <w:szCs w:val="25"/>
        </w:rPr>
        <w:t xml:space="preserve">РППС включает 5 образовательных областей в соответствии с ФГОС </w:t>
      </w:r>
      <w:proofErr w:type="gramStart"/>
      <w:r w:rsidRPr="00BC5999">
        <w:rPr>
          <w:sz w:val="25"/>
          <w:szCs w:val="25"/>
        </w:rPr>
        <w:t>ДО</w:t>
      </w:r>
      <w:proofErr w:type="gramEnd"/>
      <w:r w:rsidRPr="00BC5999">
        <w:rPr>
          <w:sz w:val="25"/>
          <w:szCs w:val="25"/>
        </w:rPr>
        <w:t>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4A6F7E" w:rsidRPr="00BC5999" w:rsidRDefault="004A6F7E" w:rsidP="00F17AA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BC5999">
        <w:rPr>
          <w:sz w:val="25"/>
          <w:szCs w:val="25"/>
        </w:rPr>
        <w:t>Развивающая среда  учитывает возрастные особенности детей, гендерную специфику в игровой среде (игровые зоны для мальчиков и девочек), а также возможность уединения</w:t>
      </w:r>
      <w:r w:rsidR="00BC5999" w:rsidRPr="00BC5999">
        <w:rPr>
          <w:sz w:val="25"/>
          <w:szCs w:val="25"/>
        </w:rPr>
        <w:t xml:space="preserve"> (для отдыха и релаксации)</w:t>
      </w:r>
      <w:r w:rsidRPr="00BC5999">
        <w:rPr>
          <w:sz w:val="25"/>
          <w:szCs w:val="25"/>
        </w:rPr>
        <w:t xml:space="preserve">. Образовательная среда создана с учетом возрастных возможностей </w:t>
      </w:r>
      <w:proofErr w:type="gramStart"/>
      <w:r w:rsidRPr="00BC5999">
        <w:rPr>
          <w:sz w:val="25"/>
          <w:szCs w:val="25"/>
        </w:rPr>
        <w:t>детей, зарождающихся склонностей   и интересов и размещается</w:t>
      </w:r>
      <w:proofErr w:type="gramEnd"/>
      <w:r w:rsidRPr="00BC5999">
        <w:rPr>
          <w:sz w:val="25"/>
          <w:szCs w:val="25"/>
        </w:rPr>
        <w:t xml:space="preserve"> таким </w:t>
      </w:r>
      <w:r w:rsidR="00BC5999" w:rsidRPr="00BC5999">
        <w:rPr>
          <w:sz w:val="25"/>
          <w:szCs w:val="25"/>
        </w:rPr>
        <w:t xml:space="preserve">образом, чтобы ребенок в течение </w:t>
      </w:r>
      <w:r w:rsidRPr="00BC5999">
        <w:rPr>
          <w:sz w:val="25"/>
          <w:szCs w:val="25"/>
        </w:rPr>
        <w:t xml:space="preserve"> дня мог найти для себя увлекательное дело, занятие.</w:t>
      </w:r>
    </w:p>
    <w:p w:rsidR="00686B8A" w:rsidRPr="00BC5999" w:rsidRDefault="004A6F7E" w:rsidP="00F17AAE">
      <w:pPr>
        <w:pStyle w:val="a5"/>
        <w:shd w:val="clear" w:color="auto" w:fill="FFFFFF"/>
        <w:spacing w:before="0" w:beforeAutospacing="0" w:after="0" w:afterAutospacing="0" w:line="276" w:lineRule="auto"/>
        <w:rPr>
          <w:sz w:val="25"/>
          <w:szCs w:val="25"/>
        </w:rPr>
      </w:pPr>
      <w:r w:rsidRPr="00BC5999">
        <w:rPr>
          <w:sz w:val="25"/>
          <w:szCs w:val="25"/>
        </w:rPr>
        <w:t xml:space="preserve">В детском саду уделяется особое внимание эстетическому оформлению помещений, т.к. среда играет большую роль в формировании личностных качеств дошкольников. </w:t>
      </w:r>
    </w:p>
    <w:p w:rsidR="008B77B1" w:rsidRPr="00BC5999" w:rsidRDefault="00EC6A06" w:rsidP="00F17AA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BC5999">
        <w:rPr>
          <w:sz w:val="25"/>
          <w:szCs w:val="25"/>
        </w:rPr>
        <w:t xml:space="preserve">Ребенок находится в детском саду </w:t>
      </w:r>
      <w:r w:rsidR="00BC5999" w:rsidRPr="00BC5999">
        <w:rPr>
          <w:sz w:val="25"/>
          <w:szCs w:val="25"/>
        </w:rPr>
        <w:t>10,5 часов</w:t>
      </w:r>
      <w:r w:rsidRPr="00BC5999">
        <w:rPr>
          <w:sz w:val="25"/>
          <w:szCs w:val="25"/>
        </w:rPr>
        <w:t>, и необходимо, чтобы окружающая обстановка радовала его, способствовала пробуждению положительных эмоций и воспитанию хорошего вкуса.</w:t>
      </w:r>
      <w:r w:rsidR="00BC5999">
        <w:rPr>
          <w:sz w:val="25"/>
          <w:szCs w:val="25"/>
        </w:rPr>
        <w:t xml:space="preserve"> </w:t>
      </w:r>
      <w:r w:rsidR="004A6F7E" w:rsidRPr="00BC5999">
        <w:rPr>
          <w:sz w:val="25"/>
          <w:szCs w:val="25"/>
        </w:rPr>
        <w:t xml:space="preserve">Мебель и игровое   оборудование   </w:t>
      </w:r>
      <w:proofErr w:type="gramStart"/>
      <w:r w:rsidR="004A6F7E" w:rsidRPr="00BC5999">
        <w:rPr>
          <w:sz w:val="25"/>
          <w:szCs w:val="25"/>
        </w:rPr>
        <w:t>подобраны</w:t>
      </w:r>
      <w:proofErr w:type="gramEnd"/>
      <w:r w:rsidR="004A6F7E" w:rsidRPr="00BC5999">
        <w:rPr>
          <w:sz w:val="25"/>
          <w:szCs w:val="25"/>
        </w:rPr>
        <w:t>   с   учетом санитарных и психолого-педагогических требований.</w:t>
      </w:r>
      <w:r w:rsidR="008B77B1" w:rsidRPr="00BC5999">
        <w:rPr>
          <w:sz w:val="25"/>
          <w:szCs w:val="25"/>
        </w:rPr>
        <w:t xml:space="preserve"> </w:t>
      </w:r>
    </w:p>
    <w:p w:rsidR="004A6F7E" w:rsidRPr="003F07E9" w:rsidRDefault="004A6F7E" w:rsidP="00F17AA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3F07E9">
        <w:rPr>
          <w:sz w:val="25"/>
          <w:szCs w:val="25"/>
        </w:rPr>
        <w:t> </w:t>
      </w:r>
      <w:r w:rsidR="00BC5999" w:rsidRPr="003F07E9">
        <w:rPr>
          <w:sz w:val="25"/>
          <w:szCs w:val="25"/>
        </w:rPr>
        <w:t xml:space="preserve">Ежегодно сотрудниками с участием родителей </w:t>
      </w:r>
      <w:r w:rsidRPr="003F07E9">
        <w:rPr>
          <w:sz w:val="25"/>
          <w:szCs w:val="25"/>
        </w:rPr>
        <w:t>про</w:t>
      </w:r>
      <w:r w:rsidR="00BC5999" w:rsidRPr="003F07E9">
        <w:rPr>
          <w:sz w:val="25"/>
          <w:szCs w:val="25"/>
        </w:rPr>
        <w:t>водится</w:t>
      </w:r>
      <w:r w:rsidRPr="003F07E9">
        <w:rPr>
          <w:sz w:val="25"/>
          <w:szCs w:val="25"/>
        </w:rPr>
        <w:t> большая работа по оснащению образовательного процесса:</w:t>
      </w:r>
    </w:p>
    <w:p w:rsidR="004A6F7E" w:rsidRPr="003F07E9" w:rsidRDefault="004A6F7E" w:rsidP="00F17AAE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426" w:firstLine="0"/>
        <w:jc w:val="both"/>
        <w:rPr>
          <w:sz w:val="25"/>
          <w:szCs w:val="25"/>
        </w:rPr>
      </w:pPr>
      <w:r w:rsidRPr="003F07E9">
        <w:rPr>
          <w:sz w:val="25"/>
          <w:szCs w:val="25"/>
        </w:rPr>
        <w:t>ко</w:t>
      </w:r>
      <w:r w:rsidR="00BC5999" w:rsidRPr="003F07E9">
        <w:rPr>
          <w:sz w:val="25"/>
          <w:szCs w:val="25"/>
        </w:rPr>
        <w:t>сметический ремонт групп, покраска участков</w:t>
      </w:r>
    </w:p>
    <w:p w:rsidR="004A6F7E" w:rsidRPr="003F07E9" w:rsidRDefault="004A6F7E" w:rsidP="00F17AAE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142" w:firstLine="284"/>
        <w:jc w:val="both"/>
        <w:rPr>
          <w:sz w:val="25"/>
          <w:szCs w:val="25"/>
        </w:rPr>
      </w:pPr>
      <w:r w:rsidRPr="003F07E9">
        <w:rPr>
          <w:sz w:val="25"/>
          <w:szCs w:val="25"/>
        </w:rPr>
        <w:t>информационные стенды для родителей и сотрудников</w:t>
      </w:r>
    </w:p>
    <w:p w:rsidR="004A6F7E" w:rsidRPr="003F07E9" w:rsidRDefault="00BC5999" w:rsidP="00F17AAE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426" w:hanging="66"/>
        <w:jc w:val="both"/>
        <w:rPr>
          <w:sz w:val="25"/>
          <w:szCs w:val="25"/>
        </w:rPr>
      </w:pPr>
      <w:r w:rsidRPr="003F07E9">
        <w:rPr>
          <w:sz w:val="25"/>
          <w:szCs w:val="25"/>
        </w:rPr>
        <w:t xml:space="preserve">оснащение </w:t>
      </w:r>
      <w:r w:rsidR="004A6F7E" w:rsidRPr="003F07E9">
        <w:rPr>
          <w:sz w:val="25"/>
          <w:szCs w:val="25"/>
        </w:rPr>
        <w:t>игров</w:t>
      </w:r>
      <w:r w:rsidRPr="003F07E9">
        <w:rPr>
          <w:sz w:val="25"/>
          <w:szCs w:val="25"/>
        </w:rPr>
        <w:t>ой</w:t>
      </w:r>
      <w:r w:rsidR="004A6F7E" w:rsidRPr="003F07E9">
        <w:rPr>
          <w:sz w:val="25"/>
          <w:szCs w:val="25"/>
        </w:rPr>
        <w:t xml:space="preserve"> деятельност</w:t>
      </w:r>
      <w:r w:rsidRPr="003F07E9">
        <w:rPr>
          <w:sz w:val="25"/>
          <w:szCs w:val="25"/>
        </w:rPr>
        <w:t>и</w:t>
      </w:r>
      <w:r w:rsidR="004A6F7E" w:rsidRPr="003F07E9">
        <w:rPr>
          <w:sz w:val="25"/>
          <w:szCs w:val="25"/>
        </w:rPr>
        <w:t xml:space="preserve"> (сюжетно-ролевые игры, </w:t>
      </w:r>
      <w:proofErr w:type="spellStart"/>
      <w:r w:rsidR="004A6F7E" w:rsidRPr="003F07E9">
        <w:rPr>
          <w:sz w:val="25"/>
          <w:szCs w:val="25"/>
        </w:rPr>
        <w:t>ряжение</w:t>
      </w:r>
      <w:proofErr w:type="spellEnd"/>
      <w:r w:rsidR="004A6F7E" w:rsidRPr="003F07E9">
        <w:rPr>
          <w:sz w:val="25"/>
          <w:szCs w:val="25"/>
        </w:rPr>
        <w:t>, дидактические, настольно-печатные и т. д.)</w:t>
      </w:r>
    </w:p>
    <w:p w:rsidR="004A6F7E" w:rsidRPr="003F07E9" w:rsidRDefault="004A6F7E" w:rsidP="00F17AAE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3F07E9">
        <w:rPr>
          <w:sz w:val="25"/>
          <w:szCs w:val="25"/>
        </w:rPr>
        <w:t>познавательная деятельность (</w:t>
      </w:r>
      <w:r w:rsidR="00BC5999" w:rsidRPr="003F07E9">
        <w:rPr>
          <w:sz w:val="25"/>
          <w:szCs w:val="25"/>
        </w:rPr>
        <w:t xml:space="preserve">центр </w:t>
      </w:r>
      <w:r w:rsidRPr="003F07E9">
        <w:rPr>
          <w:sz w:val="25"/>
          <w:szCs w:val="25"/>
        </w:rPr>
        <w:t xml:space="preserve">экологии, </w:t>
      </w:r>
      <w:r w:rsidR="00BC5999" w:rsidRPr="003F07E9">
        <w:rPr>
          <w:sz w:val="25"/>
          <w:szCs w:val="25"/>
        </w:rPr>
        <w:t>центр экспериментирования</w:t>
      </w:r>
      <w:r w:rsidRPr="003F07E9">
        <w:rPr>
          <w:sz w:val="25"/>
          <w:szCs w:val="25"/>
        </w:rPr>
        <w:t>)</w:t>
      </w:r>
    </w:p>
    <w:p w:rsidR="004A6F7E" w:rsidRPr="003F07E9" w:rsidRDefault="004A6F7E" w:rsidP="00F17AAE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3F07E9">
        <w:rPr>
          <w:sz w:val="25"/>
          <w:szCs w:val="25"/>
        </w:rPr>
        <w:t>двигательная деятельность (</w:t>
      </w:r>
      <w:r w:rsidR="00BC5999" w:rsidRPr="003F07E9">
        <w:rPr>
          <w:sz w:val="25"/>
          <w:szCs w:val="25"/>
        </w:rPr>
        <w:t xml:space="preserve">центр </w:t>
      </w:r>
      <w:r w:rsidRPr="003F07E9">
        <w:rPr>
          <w:sz w:val="25"/>
          <w:szCs w:val="25"/>
        </w:rPr>
        <w:t>физического развития)</w:t>
      </w:r>
    </w:p>
    <w:p w:rsidR="004A6F7E" w:rsidRPr="003F07E9" w:rsidRDefault="004A6F7E" w:rsidP="00F17AAE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3F07E9">
        <w:rPr>
          <w:sz w:val="25"/>
          <w:szCs w:val="25"/>
        </w:rPr>
        <w:t>творческая деятельность (</w:t>
      </w:r>
      <w:r w:rsidR="00BC5999" w:rsidRPr="003F07E9">
        <w:rPr>
          <w:sz w:val="25"/>
          <w:szCs w:val="25"/>
        </w:rPr>
        <w:t>центр</w:t>
      </w:r>
      <w:r w:rsidRPr="003F07E9">
        <w:rPr>
          <w:sz w:val="25"/>
          <w:szCs w:val="25"/>
        </w:rPr>
        <w:t xml:space="preserve"> </w:t>
      </w:r>
      <w:proofErr w:type="spellStart"/>
      <w:r w:rsidRPr="003F07E9">
        <w:rPr>
          <w:sz w:val="25"/>
          <w:szCs w:val="25"/>
        </w:rPr>
        <w:t>изо-деятельности</w:t>
      </w:r>
      <w:proofErr w:type="spellEnd"/>
      <w:r w:rsidRPr="003F07E9">
        <w:rPr>
          <w:sz w:val="25"/>
          <w:szCs w:val="25"/>
        </w:rPr>
        <w:t>, конструирования)</w:t>
      </w:r>
    </w:p>
    <w:p w:rsidR="004A6F7E" w:rsidRPr="003F07E9" w:rsidRDefault="004A6F7E" w:rsidP="00F17AAE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3F07E9">
        <w:rPr>
          <w:sz w:val="25"/>
          <w:szCs w:val="25"/>
        </w:rPr>
        <w:t>музыкальная деятельность (музыкальный уголок</w:t>
      </w:r>
      <w:r w:rsidR="008B77B1" w:rsidRPr="003F07E9">
        <w:rPr>
          <w:sz w:val="25"/>
          <w:szCs w:val="25"/>
        </w:rPr>
        <w:t>, театральный</w:t>
      </w:r>
      <w:r w:rsidRPr="003F07E9">
        <w:rPr>
          <w:sz w:val="25"/>
          <w:szCs w:val="25"/>
        </w:rPr>
        <w:t>)</w:t>
      </w:r>
    </w:p>
    <w:p w:rsidR="00E67A7E" w:rsidRPr="00BC5999" w:rsidRDefault="00E67A7E" w:rsidP="00F17AAE">
      <w:pPr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F07E9">
        <w:rPr>
          <w:rFonts w:ascii="Times New Roman" w:hAnsi="Times New Roman" w:cs="Times New Roman"/>
          <w:sz w:val="25"/>
          <w:szCs w:val="25"/>
          <w:lang w:val="ru-RU"/>
        </w:rPr>
        <w:t>Образовательный процесс оснащен необходимыми учебно-методическими</w:t>
      </w:r>
      <w:r w:rsidRPr="00BC5999">
        <w:rPr>
          <w:rFonts w:ascii="Times New Roman" w:hAnsi="Times New Roman" w:cs="Times New Roman"/>
          <w:sz w:val="25"/>
          <w:szCs w:val="25"/>
          <w:lang w:val="ru-RU"/>
        </w:rPr>
        <w:t xml:space="preserve"> материалами для полноценной реализации образовательной программы детского сада, наглядными пособиями, игровыми предметами. </w:t>
      </w:r>
      <w:r w:rsidR="005A1FF2" w:rsidRPr="00BC5999">
        <w:rPr>
          <w:rFonts w:ascii="Times New Roman" w:hAnsi="Times New Roman" w:cs="Times New Roman"/>
          <w:sz w:val="25"/>
          <w:szCs w:val="25"/>
          <w:lang w:val="ru-RU"/>
        </w:rPr>
        <w:t>М</w:t>
      </w:r>
      <w:r w:rsidR="00BC5999" w:rsidRPr="00BC5999">
        <w:rPr>
          <w:rFonts w:ascii="Times New Roman" w:hAnsi="Times New Roman" w:cs="Times New Roman"/>
          <w:sz w:val="25"/>
          <w:szCs w:val="25"/>
          <w:lang w:val="ru-RU"/>
        </w:rPr>
        <w:t>Б</w:t>
      </w:r>
      <w:r w:rsidR="005A1FF2" w:rsidRPr="00BC5999">
        <w:rPr>
          <w:rFonts w:ascii="Times New Roman" w:hAnsi="Times New Roman" w:cs="Times New Roman"/>
          <w:sz w:val="25"/>
          <w:szCs w:val="25"/>
          <w:lang w:val="ru-RU"/>
        </w:rPr>
        <w:t xml:space="preserve">ДОУ </w:t>
      </w:r>
      <w:r w:rsidR="00BC5999" w:rsidRPr="00BC5999">
        <w:rPr>
          <w:rFonts w:ascii="Times New Roman" w:hAnsi="Times New Roman" w:cs="Times New Roman"/>
          <w:sz w:val="25"/>
          <w:szCs w:val="25"/>
          <w:lang w:val="ru-RU"/>
        </w:rPr>
        <w:t xml:space="preserve"> закуплено</w:t>
      </w:r>
      <w:r w:rsidR="005A1FF2" w:rsidRPr="00BC5999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BC5999" w:rsidRPr="00BC5999">
        <w:rPr>
          <w:rFonts w:ascii="Times New Roman" w:hAnsi="Times New Roman" w:cs="Times New Roman"/>
          <w:sz w:val="25"/>
          <w:szCs w:val="25"/>
          <w:lang w:val="ru-RU"/>
        </w:rPr>
        <w:t xml:space="preserve">игровых </w:t>
      </w:r>
      <w:r w:rsidR="005A1FF2" w:rsidRPr="00BC5999">
        <w:rPr>
          <w:rFonts w:ascii="Times New Roman" w:hAnsi="Times New Roman" w:cs="Times New Roman"/>
          <w:sz w:val="25"/>
          <w:szCs w:val="25"/>
          <w:lang w:val="ru-RU"/>
        </w:rPr>
        <w:t xml:space="preserve"> пособий</w:t>
      </w:r>
      <w:r w:rsidR="00BC5999" w:rsidRPr="00BC5999">
        <w:rPr>
          <w:rFonts w:ascii="Times New Roman" w:hAnsi="Times New Roman" w:cs="Times New Roman"/>
          <w:sz w:val="25"/>
          <w:szCs w:val="25"/>
          <w:lang w:val="ru-RU"/>
        </w:rPr>
        <w:t xml:space="preserve">, игрушек </w:t>
      </w:r>
      <w:r w:rsidR="00DF25D9" w:rsidRPr="00BC5999">
        <w:rPr>
          <w:rFonts w:ascii="Times New Roman" w:hAnsi="Times New Roman" w:cs="Times New Roman"/>
          <w:sz w:val="25"/>
          <w:szCs w:val="25"/>
          <w:lang w:val="ru-RU"/>
        </w:rPr>
        <w:t>на</w:t>
      </w:r>
      <w:r w:rsidR="00BC5999" w:rsidRPr="00BC5999">
        <w:rPr>
          <w:rFonts w:ascii="Times New Roman" w:hAnsi="Times New Roman" w:cs="Times New Roman"/>
          <w:sz w:val="25"/>
          <w:szCs w:val="25"/>
          <w:lang w:val="ru-RU"/>
        </w:rPr>
        <w:t xml:space="preserve"> сумму</w:t>
      </w:r>
      <w:r w:rsidR="005A1FF2" w:rsidRPr="00BC5999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BC5999" w:rsidRPr="00BC5999">
        <w:rPr>
          <w:rFonts w:ascii="Times New Roman" w:hAnsi="Times New Roman" w:cs="Times New Roman"/>
          <w:sz w:val="25"/>
          <w:szCs w:val="25"/>
          <w:lang w:val="ru-RU"/>
        </w:rPr>
        <w:t>1</w:t>
      </w:r>
      <w:r w:rsidR="005A1FF2" w:rsidRPr="00BC5999">
        <w:rPr>
          <w:rFonts w:ascii="Times New Roman" w:hAnsi="Times New Roman" w:cs="Times New Roman"/>
          <w:sz w:val="25"/>
          <w:szCs w:val="25"/>
          <w:lang w:val="ru-RU"/>
        </w:rPr>
        <w:t>4</w:t>
      </w:r>
      <w:r w:rsidR="00BC5999" w:rsidRPr="00BC5999">
        <w:rPr>
          <w:rFonts w:ascii="Times New Roman" w:hAnsi="Times New Roman" w:cs="Times New Roman"/>
          <w:sz w:val="25"/>
          <w:szCs w:val="25"/>
          <w:lang w:val="ru-RU"/>
        </w:rPr>
        <w:t>0</w:t>
      </w:r>
      <w:r w:rsidR="005A1FF2" w:rsidRPr="00BC5999">
        <w:rPr>
          <w:rFonts w:ascii="Times New Roman" w:hAnsi="Times New Roman" w:cs="Times New Roman"/>
          <w:sz w:val="25"/>
          <w:szCs w:val="25"/>
          <w:lang w:val="ru-RU"/>
        </w:rPr>
        <w:t xml:space="preserve"> тыс. рублей.</w:t>
      </w:r>
    </w:p>
    <w:p w:rsidR="00AC1926" w:rsidRPr="00BC5999" w:rsidRDefault="00AC1926" w:rsidP="00F17AAE">
      <w:pPr>
        <w:pStyle w:val="a9"/>
        <w:spacing w:line="276" w:lineRule="auto"/>
        <w:ind w:left="0" w:firstLine="567"/>
        <w:rPr>
          <w:sz w:val="25"/>
          <w:szCs w:val="25"/>
        </w:rPr>
      </w:pPr>
      <w:r w:rsidRPr="00BC5999">
        <w:rPr>
          <w:sz w:val="25"/>
          <w:szCs w:val="25"/>
        </w:rPr>
        <w:lastRenderedPageBreak/>
        <w:t xml:space="preserve">Прогулочные участки оборудованы песочницами </w:t>
      </w:r>
      <w:r w:rsidR="00BC5999" w:rsidRPr="00BC5999">
        <w:rPr>
          <w:sz w:val="25"/>
          <w:szCs w:val="25"/>
        </w:rPr>
        <w:t>и теневыми навесами (верандами),</w:t>
      </w:r>
      <w:r w:rsidRPr="00BC5999">
        <w:rPr>
          <w:sz w:val="25"/>
          <w:szCs w:val="25"/>
        </w:rPr>
        <w:t xml:space="preserve"> отделен</w:t>
      </w:r>
      <w:r w:rsidR="00BC5999" w:rsidRPr="00BC5999">
        <w:rPr>
          <w:sz w:val="25"/>
          <w:szCs w:val="25"/>
        </w:rPr>
        <w:t>н</w:t>
      </w:r>
      <w:r w:rsidRPr="00BC5999">
        <w:rPr>
          <w:sz w:val="25"/>
          <w:szCs w:val="25"/>
        </w:rPr>
        <w:t>ы</w:t>
      </w:r>
      <w:r w:rsidR="00BC5999" w:rsidRPr="00BC5999">
        <w:rPr>
          <w:sz w:val="25"/>
          <w:szCs w:val="25"/>
        </w:rPr>
        <w:t>ми</w:t>
      </w:r>
      <w:r w:rsidRPr="00BC5999">
        <w:rPr>
          <w:sz w:val="25"/>
          <w:szCs w:val="25"/>
        </w:rPr>
        <w:t xml:space="preserve"> друг от друга живой (зелёной) изгородью. На территории дошкольного учреждения </w:t>
      </w:r>
      <w:r w:rsidR="00445695" w:rsidRPr="00BC5999">
        <w:rPr>
          <w:sz w:val="25"/>
          <w:szCs w:val="25"/>
        </w:rPr>
        <w:t>имеются</w:t>
      </w:r>
      <w:r w:rsidRPr="00BC5999">
        <w:rPr>
          <w:sz w:val="25"/>
          <w:szCs w:val="25"/>
        </w:rPr>
        <w:t xml:space="preserve"> физкультурная площадка, цветники</w:t>
      </w:r>
      <w:r w:rsidR="00BC5999" w:rsidRPr="00BC5999">
        <w:rPr>
          <w:sz w:val="25"/>
          <w:szCs w:val="25"/>
        </w:rPr>
        <w:t>, площадки для изучения ПДД</w:t>
      </w:r>
      <w:r w:rsidRPr="00BC5999">
        <w:rPr>
          <w:sz w:val="25"/>
          <w:szCs w:val="25"/>
        </w:rPr>
        <w:t>.</w:t>
      </w:r>
      <w:r w:rsidR="005A1FF2" w:rsidRPr="00BC5999">
        <w:rPr>
          <w:sz w:val="25"/>
          <w:szCs w:val="25"/>
        </w:rPr>
        <w:t xml:space="preserve"> </w:t>
      </w:r>
    </w:p>
    <w:p w:rsidR="00E67A7E" w:rsidRPr="00985101" w:rsidRDefault="00E67A7E" w:rsidP="00F17AAE">
      <w:pPr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gramStart"/>
      <w:r w:rsidRPr="00985101">
        <w:rPr>
          <w:rFonts w:ascii="Times New Roman" w:hAnsi="Times New Roman" w:cs="Times New Roman"/>
          <w:sz w:val="25"/>
          <w:szCs w:val="25"/>
          <w:lang w:val="ru-RU"/>
        </w:rPr>
        <w:t>Материально-техническая база учреждения соответствует требованиям нормативно-правовых актов: здание, участок, групповые помещения, кабинеты,</w:t>
      </w:r>
      <w:r w:rsidR="006700E5">
        <w:rPr>
          <w:rFonts w:ascii="Times New Roman" w:hAnsi="Times New Roman" w:cs="Times New Roman"/>
          <w:sz w:val="25"/>
          <w:szCs w:val="25"/>
          <w:lang w:val="ru-RU"/>
        </w:rPr>
        <w:t xml:space="preserve"> с</w:t>
      </w:r>
      <w:r w:rsidRPr="00985101">
        <w:rPr>
          <w:rFonts w:ascii="Times New Roman" w:hAnsi="Times New Roman" w:cs="Times New Roman"/>
          <w:sz w:val="25"/>
          <w:szCs w:val="25"/>
          <w:lang w:val="ru-RU"/>
        </w:rPr>
        <w:t>оответствует санитарно-эпидемиологическим правилам и нормативам (п.2.3.</w:t>
      </w:r>
      <w:proofErr w:type="gramEnd"/>
      <w:r w:rsidRPr="00985101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gramStart"/>
      <w:r w:rsidRPr="00985101">
        <w:rPr>
          <w:rFonts w:ascii="Times New Roman" w:hAnsi="Times New Roman" w:cs="Times New Roman"/>
          <w:sz w:val="25"/>
          <w:szCs w:val="25"/>
          <w:lang w:val="ru-RU"/>
        </w:rPr>
        <w:t>СанПиН 2.4.1. 3049-13).</w:t>
      </w:r>
      <w:proofErr w:type="gramEnd"/>
    </w:p>
    <w:p w:rsidR="00E67A7E" w:rsidRPr="00BC5999" w:rsidRDefault="00E67A7E" w:rsidP="00F17AAE">
      <w:pPr>
        <w:spacing w:line="276" w:lineRule="auto"/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BC5999">
        <w:rPr>
          <w:rFonts w:ascii="Times New Roman" w:hAnsi="Times New Roman" w:cs="Times New Roman"/>
          <w:sz w:val="25"/>
          <w:szCs w:val="25"/>
          <w:lang w:val="ru-RU"/>
        </w:rPr>
        <w:t xml:space="preserve">Питание воспитанников детского сада осуществляется по договору с </w:t>
      </w:r>
      <w:r w:rsidR="00BC5999" w:rsidRPr="00BC5999">
        <w:rPr>
          <w:rFonts w:ascii="Times New Roman" w:hAnsi="Times New Roman" w:cs="Times New Roman"/>
          <w:sz w:val="25"/>
          <w:szCs w:val="25"/>
          <w:lang w:val="ru-RU"/>
        </w:rPr>
        <w:t>ООО «Визит»</w:t>
      </w:r>
      <w:r w:rsidRPr="00BC5999">
        <w:rPr>
          <w:rFonts w:ascii="Times New Roman" w:hAnsi="Times New Roman" w:cs="Times New Roman"/>
          <w:sz w:val="25"/>
          <w:szCs w:val="25"/>
          <w:lang w:val="ru-RU"/>
        </w:rPr>
        <w:t>,</w:t>
      </w:r>
      <w:r w:rsidR="00BC5999" w:rsidRPr="00BC5999">
        <w:rPr>
          <w:rFonts w:ascii="Times New Roman" w:hAnsi="Times New Roman" w:cs="Times New Roman"/>
          <w:sz w:val="25"/>
          <w:szCs w:val="25"/>
          <w:lang w:val="ru-RU"/>
        </w:rPr>
        <w:t xml:space="preserve"> ОАО «Регион УРАЛ Торг», «Сервис продукт», </w:t>
      </w:r>
      <w:r w:rsidR="00584AAA">
        <w:rPr>
          <w:rFonts w:ascii="Times New Roman" w:hAnsi="Times New Roman" w:cs="Times New Roman"/>
          <w:sz w:val="25"/>
          <w:szCs w:val="25"/>
          <w:lang w:val="ru-RU"/>
        </w:rPr>
        <w:t xml:space="preserve">ИП Кузнецов, </w:t>
      </w:r>
      <w:proofErr w:type="spellStart"/>
      <w:r w:rsidR="00BC5999" w:rsidRPr="00BC5999">
        <w:rPr>
          <w:rFonts w:ascii="Times New Roman" w:hAnsi="Times New Roman" w:cs="Times New Roman"/>
          <w:sz w:val="25"/>
          <w:szCs w:val="25"/>
          <w:lang w:val="ru-RU"/>
        </w:rPr>
        <w:t>Режевской</w:t>
      </w:r>
      <w:proofErr w:type="spellEnd"/>
      <w:r w:rsidR="00BC5999" w:rsidRPr="00BC5999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="00BC5999" w:rsidRPr="00BC5999">
        <w:rPr>
          <w:rFonts w:ascii="Times New Roman" w:hAnsi="Times New Roman" w:cs="Times New Roman"/>
          <w:sz w:val="25"/>
          <w:szCs w:val="25"/>
          <w:lang w:val="ru-RU"/>
        </w:rPr>
        <w:t>хлебокомбинат</w:t>
      </w:r>
      <w:proofErr w:type="spellEnd"/>
      <w:r w:rsidRPr="00BC5999">
        <w:rPr>
          <w:rFonts w:ascii="Times New Roman" w:hAnsi="Times New Roman" w:cs="Times New Roman"/>
          <w:sz w:val="25"/>
          <w:szCs w:val="25"/>
          <w:lang w:val="ru-RU"/>
        </w:rPr>
        <w:t xml:space="preserve"> при ежедневном контроле администрации учре</w:t>
      </w:r>
      <w:r w:rsidR="00BC5999" w:rsidRPr="00BC5999">
        <w:rPr>
          <w:rFonts w:ascii="Times New Roman" w:hAnsi="Times New Roman" w:cs="Times New Roman"/>
          <w:sz w:val="25"/>
          <w:szCs w:val="25"/>
          <w:lang w:val="ru-RU"/>
        </w:rPr>
        <w:t>ждения, медицинского работника</w:t>
      </w:r>
      <w:r w:rsidRPr="00BC5999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C24C05" w:rsidRPr="00985101" w:rsidRDefault="00E67A7E" w:rsidP="00F17AAE">
      <w:pPr>
        <w:spacing w:line="276" w:lineRule="auto"/>
        <w:jc w:val="both"/>
        <w:rPr>
          <w:rFonts w:ascii="Times New Roman" w:hAnsi="Times New Roman" w:cs="Times New Roman"/>
          <w:b/>
          <w:sz w:val="25"/>
          <w:szCs w:val="25"/>
          <w:u w:val="single"/>
          <w:lang w:val="ru-RU"/>
        </w:rPr>
      </w:pPr>
      <w:r w:rsidRPr="00985101">
        <w:rPr>
          <w:rFonts w:ascii="Times New Roman" w:hAnsi="Times New Roman" w:cs="Times New Roman"/>
          <w:sz w:val="25"/>
          <w:szCs w:val="25"/>
          <w:lang w:val="ru-RU"/>
        </w:rPr>
        <w:tab/>
      </w:r>
    </w:p>
    <w:p w:rsidR="00E67A7E" w:rsidRPr="00470ACF" w:rsidRDefault="00E67A7E" w:rsidP="00F17AAE">
      <w:pPr>
        <w:spacing w:line="276" w:lineRule="auto"/>
        <w:jc w:val="both"/>
        <w:rPr>
          <w:rFonts w:ascii="Times New Roman" w:hAnsi="Times New Roman" w:cs="Times New Roman"/>
          <w:b/>
          <w:sz w:val="25"/>
          <w:szCs w:val="25"/>
          <w:u w:val="single"/>
          <w:lang w:val="ru-RU"/>
        </w:rPr>
      </w:pPr>
      <w:r w:rsidRPr="00470ACF">
        <w:rPr>
          <w:rFonts w:ascii="Times New Roman" w:hAnsi="Times New Roman" w:cs="Times New Roman"/>
          <w:b/>
          <w:sz w:val="25"/>
          <w:szCs w:val="25"/>
          <w:u w:val="single"/>
          <w:lang w:val="ru-RU"/>
        </w:rPr>
        <w:t>Перспективы развития</w:t>
      </w:r>
    </w:p>
    <w:p w:rsidR="00E67A7E" w:rsidRPr="00470ACF" w:rsidRDefault="00E67A7E" w:rsidP="00F17AAE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470ACF">
        <w:rPr>
          <w:rFonts w:ascii="Times New Roman" w:hAnsi="Times New Roman" w:cs="Times New Roman"/>
          <w:sz w:val="25"/>
          <w:szCs w:val="25"/>
          <w:lang w:val="ru-RU"/>
        </w:rPr>
        <w:tab/>
        <w:t>Ана</w:t>
      </w:r>
      <w:r w:rsidR="00470ACF" w:rsidRPr="00470ACF">
        <w:rPr>
          <w:rFonts w:ascii="Times New Roman" w:hAnsi="Times New Roman" w:cs="Times New Roman"/>
          <w:sz w:val="25"/>
          <w:szCs w:val="25"/>
          <w:lang w:val="ru-RU"/>
        </w:rPr>
        <w:t>лиз деятельности учреждения за 2</w:t>
      </w:r>
      <w:r w:rsidR="00B94A08" w:rsidRPr="00470ACF">
        <w:rPr>
          <w:rFonts w:ascii="Times New Roman" w:hAnsi="Times New Roman" w:cs="Times New Roman"/>
          <w:sz w:val="25"/>
          <w:szCs w:val="25"/>
          <w:lang w:val="ru-RU"/>
        </w:rPr>
        <w:t>017</w:t>
      </w:r>
      <w:r w:rsidR="00470ACF" w:rsidRPr="00470ACF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470ACF">
        <w:rPr>
          <w:rFonts w:ascii="Times New Roman" w:hAnsi="Times New Roman" w:cs="Times New Roman"/>
          <w:sz w:val="25"/>
          <w:szCs w:val="25"/>
          <w:lang w:val="ru-RU"/>
        </w:rPr>
        <w:t>год позволяет отметить, что коллектив успешно справился с поставленными задачами. Основными показателями является:</w:t>
      </w:r>
    </w:p>
    <w:p w:rsidR="00E67A7E" w:rsidRPr="00470ACF" w:rsidRDefault="00E67A7E" w:rsidP="00F17AAE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470ACF">
        <w:rPr>
          <w:rFonts w:ascii="Times New Roman" w:hAnsi="Times New Roman" w:cs="Times New Roman"/>
          <w:sz w:val="25"/>
          <w:szCs w:val="25"/>
          <w:lang w:val="ru-RU"/>
        </w:rPr>
        <w:t>- высокий уровень достижения детьми планируемых результатов освоения программы;</w:t>
      </w:r>
    </w:p>
    <w:p w:rsidR="00E67A7E" w:rsidRPr="00470ACF" w:rsidRDefault="00E67A7E" w:rsidP="00F17AAE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470ACF">
        <w:rPr>
          <w:rFonts w:ascii="Times New Roman" w:hAnsi="Times New Roman" w:cs="Times New Roman"/>
          <w:sz w:val="25"/>
          <w:szCs w:val="25"/>
          <w:lang w:val="ru-RU"/>
        </w:rPr>
        <w:t>-стремление педагогов в повышени</w:t>
      </w:r>
      <w:r w:rsidR="00EC6A06" w:rsidRPr="00470ACF">
        <w:rPr>
          <w:rFonts w:ascii="Times New Roman" w:hAnsi="Times New Roman" w:cs="Times New Roman"/>
          <w:sz w:val="25"/>
          <w:szCs w:val="25"/>
          <w:lang w:val="ru-RU"/>
        </w:rPr>
        <w:t>и</w:t>
      </w:r>
      <w:r w:rsidRPr="00470ACF">
        <w:rPr>
          <w:rFonts w:ascii="Times New Roman" w:hAnsi="Times New Roman" w:cs="Times New Roman"/>
          <w:sz w:val="25"/>
          <w:szCs w:val="25"/>
          <w:lang w:val="ru-RU"/>
        </w:rPr>
        <w:t xml:space="preserve"> профессионализма посредством дополнительного профессионального обучения и самообразования;</w:t>
      </w:r>
    </w:p>
    <w:p w:rsidR="00E67A7E" w:rsidRPr="00470ACF" w:rsidRDefault="00E67A7E" w:rsidP="00F17AAE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470ACF">
        <w:rPr>
          <w:rFonts w:ascii="Times New Roman" w:hAnsi="Times New Roman" w:cs="Times New Roman"/>
          <w:sz w:val="25"/>
          <w:szCs w:val="25"/>
          <w:lang w:val="ru-RU"/>
        </w:rPr>
        <w:t xml:space="preserve">-целенаправленная деятельность коллектива  по </w:t>
      </w:r>
      <w:proofErr w:type="spellStart"/>
      <w:r w:rsidRPr="00470ACF">
        <w:rPr>
          <w:rFonts w:ascii="Times New Roman" w:hAnsi="Times New Roman" w:cs="Times New Roman"/>
          <w:sz w:val="25"/>
          <w:szCs w:val="25"/>
          <w:lang w:val="ru-RU"/>
        </w:rPr>
        <w:t>здоровьесбережению</w:t>
      </w:r>
      <w:proofErr w:type="spellEnd"/>
      <w:r w:rsidRPr="00470ACF">
        <w:rPr>
          <w:rFonts w:ascii="Times New Roman" w:hAnsi="Times New Roman" w:cs="Times New Roman"/>
          <w:sz w:val="25"/>
          <w:szCs w:val="25"/>
          <w:lang w:val="ru-RU"/>
        </w:rPr>
        <w:t xml:space="preserve"> детей</w:t>
      </w:r>
      <w:r w:rsidR="00470ACF" w:rsidRPr="00470ACF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E67A7E" w:rsidRPr="00470ACF" w:rsidRDefault="00E67A7E" w:rsidP="00F17AAE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470ACF">
        <w:rPr>
          <w:rFonts w:ascii="Times New Roman" w:hAnsi="Times New Roman" w:cs="Times New Roman"/>
          <w:sz w:val="25"/>
          <w:szCs w:val="25"/>
          <w:lang w:val="ru-RU"/>
        </w:rPr>
        <w:t>Однако для организации образовательной работы с детьми в условиях  федерального государственного стандарта в дошкольном образовании необходимо решение следующих задач:</w:t>
      </w:r>
    </w:p>
    <w:p w:rsidR="00E67A7E" w:rsidRPr="00470ACF" w:rsidRDefault="00E67A7E" w:rsidP="00F17AAE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470ACF">
        <w:rPr>
          <w:rFonts w:ascii="Times New Roman" w:hAnsi="Times New Roman" w:cs="Times New Roman"/>
          <w:sz w:val="25"/>
          <w:szCs w:val="25"/>
          <w:lang w:val="ru-RU"/>
        </w:rPr>
        <w:t>-привлечение специалистов в ДОУ: педагога-психолога</w:t>
      </w:r>
      <w:r w:rsidR="00767451" w:rsidRPr="00470ACF">
        <w:rPr>
          <w:rFonts w:ascii="Times New Roman" w:hAnsi="Times New Roman" w:cs="Times New Roman"/>
          <w:sz w:val="25"/>
          <w:szCs w:val="25"/>
          <w:lang w:val="ru-RU"/>
        </w:rPr>
        <w:t>, учителя</w:t>
      </w:r>
      <w:r w:rsidR="00470ACF" w:rsidRPr="00470ACF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767451" w:rsidRPr="00470ACF">
        <w:rPr>
          <w:rFonts w:ascii="Times New Roman" w:hAnsi="Times New Roman" w:cs="Times New Roman"/>
          <w:sz w:val="25"/>
          <w:szCs w:val="25"/>
          <w:lang w:val="ru-RU"/>
        </w:rPr>
        <w:t>- логопеда;</w:t>
      </w:r>
      <w:r w:rsidRPr="00470ACF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</w:p>
    <w:p w:rsidR="00E67A7E" w:rsidRPr="00470ACF" w:rsidRDefault="00E67A7E" w:rsidP="00F17AAE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470ACF">
        <w:rPr>
          <w:rFonts w:ascii="Times New Roman" w:hAnsi="Times New Roman" w:cs="Times New Roman"/>
          <w:sz w:val="25"/>
          <w:szCs w:val="25"/>
          <w:lang w:val="ru-RU"/>
        </w:rPr>
        <w:t>-</w:t>
      </w:r>
      <w:r w:rsidR="0053174F" w:rsidRPr="00470ACF">
        <w:rPr>
          <w:rFonts w:ascii="Times New Roman" w:hAnsi="Times New Roman" w:cs="Times New Roman"/>
          <w:sz w:val="25"/>
          <w:szCs w:val="25"/>
          <w:lang w:val="ru-RU"/>
        </w:rPr>
        <w:t xml:space="preserve">продолжить </w:t>
      </w:r>
      <w:r w:rsidRPr="00470ACF">
        <w:rPr>
          <w:rFonts w:ascii="Times New Roman" w:hAnsi="Times New Roman" w:cs="Times New Roman"/>
          <w:sz w:val="25"/>
          <w:szCs w:val="25"/>
          <w:lang w:val="ru-RU"/>
        </w:rPr>
        <w:t>повы</w:t>
      </w:r>
      <w:r w:rsidR="0053174F" w:rsidRPr="00470ACF">
        <w:rPr>
          <w:rFonts w:ascii="Times New Roman" w:hAnsi="Times New Roman" w:cs="Times New Roman"/>
          <w:sz w:val="25"/>
          <w:szCs w:val="25"/>
          <w:lang w:val="ru-RU"/>
        </w:rPr>
        <w:t>шать</w:t>
      </w:r>
      <w:r w:rsidRPr="00470ACF">
        <w:rPr>
          <w:rFonts w:ascii="Times New Roman" w:hAnsi="Times New Roman" w:cs="Times New Roman"/>
          <w:sz w:val="25"/>
          <w:szCs w:val="25"/>
          <w:lang w:val="ru-RU"/>
        </w:rPr>
        <w:t xml:space="preserve"> уровень профессионального образования педагогов;</w:t>
      </w:r>
    </w:p>
    <w:p w:rsidR="00E67A7E" w:rsidRPr="00470ACF" w:rsidRDefault="00E67A7E" w:rsidP="00F17AAE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470ACF">
        <w:rPr>
          <w:rFonts w:ascii="Times New Roman" w:hAnsi="Times New Roman" w:cs="Times New Roman"/>
          <w:sz w:val="25"/>
          <w:szCs w:val="25"/>
          <w:lang w:val="ru-RU"/>
        </w:rPr>
        <w:t xml:space="preserve">-продолжить оснащение предметно-образовательной среды учреждения на предмет ее соответствия требованиям ФГОС </w:t>
      </w:r>
      <w:proofErr w:type="gramStart"/>
      <w:r w:rsidRPr="00470ACF">
        <w:rPr>
          <w:rFonts w:ascii="Times New Roman" w:hAnsi="Times New Roman" w:cs="Times New Roman"/>
          <w:sz w:val="25"/>
          <w:szCs w:val="25"/>
          <w:lang w:val="ru-RU"/>
        </w:rPr>
        <w:t>ДО</w:t>
      </w:r>
      <w:proofErr w:type="gramEnd"/>
      <w:r w:rsidR="00470ACF" w:rsidRPr="00470ACF">
        <w:rPr>
          <w:rFonts w:ascii="Times New Roman" w:hAnsi="Times New Roman" w:cs="Times New Roman"/>
          <w:sz w:val="25"/>
          <w:szCs w:val="25"/>
          <w:lang w:val="ru-RU"/>
        </w:rPr>
        <w:t xml:space="preserve"> и </w:t>
      </w:r>
      <w:proofErr w:type="gramStart"/>
      <w:r w:rsidR="00470ACF" w:rsidRPr="00470ACF">
        <w:rPr>
          <w:rFonts w:ascii="Times New Roman" w:hAnsi="Times New Roman" w:cs="Times New Roman"/>
          <w:sz w:val="25"/>
          <w:szCs w:val="25"/>
          <w:lang w:val="ru-RU"/>
        </w:rPr>
        <w:t>удовлетворение</w:t>
      </w:r>
      <w:proofErr w:type="gramEnd"/>
      <w:r w:rsidR="00470ACF" w:rsidRPr="00470ACF">
        <w:rPr>
          <w:rFonts w:ascii="Times New Roman" w:hAnsi="Times New Roman" w:cs="Times New Roman"/>
          <w:sz w:val="25"/>
          <w:szCs w:val="25"/>
          <w:lang w:val="ru-RU"/>
        </w:rPr>
        <w:t xml:space="preserve"> потребностей воспитанников</w:t>
      </w:r>
      <w:r w:rsidRPr="00470ACF">
        <w:rPr>
          <w:rFonts w:ascii="Times New Roman" w:hAnsi="Times New Roman" w:cs="Times New Roman"/>
          <w:sz w:val="25"/>
          <w:szCs w:val="25"/>
          <w:lang w:val="ru-RU"/>
        </w:rPr>
        <w:t>;</w:t>
      </w:r>
    </w:p>
    <w:p w:rsidR="00E67A7E" w:rsidRPr="00470ACF" w:rsidRDefault="00E67A7E" w:rsidP="00F17AAE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470ACF">
        <w:rPr>
          <w:rFonts w:ascii="Times New Roman" w:hAnsi="Times New Roman" w:cs="Times New Roman"/>
          <w:sz w:val="25"/>
          <w:szCs w:val="25"/>
          <w:lang w:val="ru-RU"/>
        </w:rPr>
        <w:t>-развивать у детей творче</w:t>
      </w:r>
      <w:r w:rsidR="00470ACF" w:rsidRPr="00470ACF">
        <w:rPr>
          <w:rFonts w:ascii="Times New Roman" w:hAnsi="Times New Roman" w:cs="Times New Roman"/>
          <w:sz w:val="25"/>
          <w:szCs w:val="25"/>
          <w:lang w:val="ru-RU"/>
        </w:rPr>
        <w:t>ские способности</w:t>
      </w:r>
      <w:r w:rsidRPr="00470ACF">
        <w:rPr>
          <w:rFonts w:ascii="Times New Roman" w:hAnsi="Times New Roman" w:cs="Times New Roman"/>
          <w:sz w:val="25"/>
          <w:szCs w:val="25"/>
          <w:lang w:val="ru-RU"/>
        </w:rPr>
        <w:t xml:space="preserve"> и творческую активность, создавать ситуацию успеха для воспитанника через участие в конкурсах, занимательных викторинах, фестивалях детского творчества;</w:t>
      </w:r>
    </w:p>
    <w:p w:rsidR="00E67A7E" w:rsidRPr="00470ACF" w:rsidRDefault="00E67A7E" w:rsidP="00F17AAE">
      <w:pPr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470ACF">
        <w:rPr>
          <w:rFonts w:ascii="Times New Roman" w:hAnsi="Times New Roman" w:cs="Times New Roman"/>
          <w:sz w:val="25"/>
          <w:szCs w:val="25"/>
          <w:lang w:val="ru-RU"/>
        </w:rPr>
        <w:t>- продолжить работу по развитию психических процессов (памяти, внимания, мышления, эмоциональн</w:t>
      </w:r>
      <w:proofErr w:type="gramStart"/>
      <w:r w:rsidRPr="00470ACF">
        <w:rPr>
          <w:rFonts w:ascii="Times New Roman" w:hAnsi="Times New Roman" w:cs="Times New Roman"/>
          <w:sz w:val="25"/>
          <w:szCs w:val="25"/>
          <w:lang w:val="ru-RU"/>
        </w:rPr>
        <w:t>о-</w:t>
      </w:r>
      <w:proofErr w:type="gramEnd"/>
      <w:r w:rsidRPr="00470ACF">
        <w:rPr>
          <w:rFonts w:ascii="Times New Roman" w:hAnsi="Times New Roman" w:cs="Times New Roman"/>
          <w:sz w:val="25"/>
          <w:szCs w:val="25"/>
          <w:lang w:val="ru-RU"/>
        </w:rPr>
        <w:t xml:space="preserve"> волевой сферой), физических качеств, речи.</w:t>
      </w:r>
    </w:p>
    <w:p w:rsidR="00935CC9" w:rsidRDefault="00935CC9" w:rsidP="00F17AAE">
      <w:pPr>
        <w:spacing w:line="276" w:lineRule="auto"/>
        <w:jc w:val="both"/>
        <w:rPr>
          <w:rFonts w:ascii="Times New Roman" w:hAnsi="Times New Roman" w:cs="Times New Roman"/>
          <w:bCs/>
          <w:color w:val="FF0000"/>
          <w:sz w:val="25"/>
          <w:szCs w:val="25"/>
          <w:lang w:val="ru-RU"/>
        </w:rPr>
      </w:pPr>
    </w:p>
    <w:p w:rsidR="00BC5999" w:rsidRDefault="00935CC9" w:rsidP="00BC5999">
      <w:pPr>
        <w:shd w:val="clear" w:color="auto" w:fill="FFFFFF"/>
        <w:spacing w:line="270" w:lineRule="atLeast"/>
        <w:textAlignment w:val="baseline"/>
        <w:outlineLvl w:val="3"/>
        <w:rPr>
          <w:rFonts w:ascii="Times New Roman" w:hAnsi="Times New Roman" w:cs="Times New Roman"/>
          <w:b/>
          <w:bCs/>
          <w:sz w:val="25"/>
          <w:szCs w:val="25"/>
          <w:bdr w:val="none" w:sz="0" w:space="0" w:color="auto" w:frame="1"/>
          <w:lang w:val="ru-RU"/>
        </w:rPr>
      </w:pPr>
      <w:r w:rsidRPr="00BC5999">
        <w:rPr>
          <w:rFonts w:ascii="Times New Roman" w:hAnsi="Times New Roman" w:cs="Times New Roman"/>
          <w:b/>
          <w:bCs/>
          <w:sz w:val="25"/>
          <w:szCs w:val="25"/>
          <w:bdr w:val="none" w:sz="0" w:space="0" w:color="auto" w:frame="1"/>
          <w:lang w:val="ru-RU"/>
        </w:rPr>
        <w:t>2 часть</w:t>
      </w:r>
    </w:p>
    <w:p w:rsidR="00383D19" w:rsidRDefault="00383D19" w:rsidP="00BC5999">
      <w:pPr>
        <w:shd w:val="clear" w:color="auto" w:fill="FFFFFF"/>
        <w:spacing w:line="270" w:lineRule="atLeast"/>
        <w:textAlignment w:val="baseline"/>
        <w:outlineLvl w:val="3"/>
        <w:rPr>
          <w:rFonts w:ascii="Times New Roman" w:hAnsi="Times New Roman" w:cs="Times New Roman"/>
          <w:b/>
          <w:bCs/>
          <w:sz w:val="25"/>
          <w:szCs w:val="25"/>
          <w:bdr w:val="none" w:sz="0" w:space="0" w:color="auto" w:frame="1"/>
          <w:lang w:val="ru-RU"/>
        </w:rPr>
      </w:pPr>
    </w:p>
    <w:p w:rsidR="00935CC9" w:rsidRPr="00BC5999" w:rsidRDefault="00BC5999" w:rsidP="00BC5999">
      <w:pPr>
        <w:shd w:val="clear" w:color="auto" w:fill="FFFFFF"/>
        <w:spacing w:line="270" w:lineRule="atLeast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  <w:r w:rsidRPr="00BC5999">
        <w:rPr>
          <w:rFonts w:ascii="Times New Roman" w:hAnsi="Times New Roman" w:cs="Times New Roman"/>
          <w:b/>
          <w:bCs/>
          <w:sz w:val="25"/>
          <w:szCs w:val="25"/>
          <w:bdr w:val="none" w:sz="0" w:space="0" w:color="auto" w:frame="1"/>
          <w:lang w:val="ru-RU"/>
        </w:rPr>
        <w:t>Р</w:t>
      </w:r>
      <w:r w:rsidR="00935CC9" w:rsidRPr="00BC5999">
        <w:rPr>
          <w:rFonts w:ascii="Times New Roman" w:hAnsi="Times New Roman" w:cs="Times New Roman"/>
          <w:b/>
          <w:bCs/>
          <w:sz w:val="25"/>
          <w:szCs w:val="25"/>
          <w:bdr w:val="none" w:sz="0" w:space="0" w:color="auto" w:frame="1"/>
          <w:lang w:val="ru-RU"/>
        </w:rPr>
        <w:t xml:space="preserve">езультаты анализа показателей деятельности дошкольной образовательной организации, подлежащей </w:t>
      </w:r>
      <w:proofErr w:type="spellStart"/>
      <w:r w:rsidR="00935CC9" w:rsidRPr="00BC5999">
        <w:rPr>
          <w:rFonts w:ascii="Times New Roman" w:hAnsi="Times New Roman" w:cs="Times New Roman"/>
          <w:b/>
          <w:bCs/>
          <w:sz w:val="25"/>
          <w:szCs w:val="25"/>
          <w:bdr w:val="none" w:sz="0" w:space="0" w:color="auto" w:frame="1"/>
          <w:lang w:val="ru-RU"/>
        </w:rPr>
        <w:t>самообследованию</w:t>
      </w:r>
      <w:proofErr w:type="spellEnd"/>
      <w:r w:rsidR="00935CC9" w:rsidRPr="00BC5999">
        <w:rPr>
          <w:rFonts w:ascii="Times New Roman" w:hAnsi="Times New Roman" w:cs="Times New Roman"/>
          <w:b/>
          <w:bCs/>
          <w:sz w:val="25"/>
          <w:szCs w:val="25"/>
          <w:bdr w:val="none" w:sz="0" w:space="0" w:color="auto" w:frame="1"/>
          <w:lang w:val="ru-RU"/>
        </w:rPr>
        <w:t>.</w:t>
      </w:r>
    </w:p>
    <w:p w:rsidR="00935CC9" w:rsidRPr="00BC5999" w:rsidRDefault="00935CC9" w:rsidP="00BC5999">
      <w:pPr>
        <w:tabs>
          <w:tab w:val="left" w:pos="6270"/>
        </w:tabs>
        <w:ind w:firstLine="567"/>
        <w:jc w:val="center"/>
        <w:rPr>
          <w:rFonts w:ascii="Times New Roman" w:hAnsi="Times New Roman" w:cs="Times New Roman"/>
          <w:b/>
          <w:bCs/>
          <w:sz w:val="25"/>
          <w:szCs w:val="25"/>
          <w:lang w:val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86"/>
        <w:gridCol w:w="5497"/>
        <w:gridCol w:w="3088"/>
      </w:tblGrid>
      <w:tr w:rsidR="00935CC9" w:rsidRPr="00985101" w:rsidTr="00FD2770">
        <w:tc>
          <w:tcPr>
            <w:tcW w:w="986" w:type="dxa"/>
          </w:tcPr>
          <w:p w:rsidR="00935CC9" w:rsidRPr="00470ACF" w:rsidRDefault="00935CC9" w:rsidP="00FD2770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  <w:r w:rsidRPr="00470ACF"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  <w:t>№</w:t>
            </w:r>
          </w:p>
          <w:p w:rsidR="00935CC9" w:rsidRPr="00470ACF" w:rsidRDefault="00935CC9" w:rsidP="00FD2770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  <w:proofErr w:type="gramStart"/>
            <w:r w:rsidRPr="00470ACF"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  <w:t>п</w:t>
            </w:r>
            <w:proofErr w:type="gramEnd"/>
            <w:r w:rsidRPr="00470ACF"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  <w:t>/п</w:t>
            </w:r>
          </w:p>
        </w:tc>
        <w:tc>
          <w:tcPr>
            <w:tcW w:w="5497" w:type="dxa"/>
          </w:tcPr>
          <w:p w:rsidR="00935CC9" w:rsidRPr="00470ACF" w:rsidRDefault="00935CC9" w:rsidP="00FD2770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  <w:r w:rsidRPr="00470ACF"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  <w:t xml:space="preserve">Показатели </w:t>
            </w:r>
          </w:p>
        </w:tc>
        <w:tc>
          <w:tcPr>
            <w:tcW w:w="3088" w:type="dxa"/>
          </w:tcPr>
          <w:p w:rsidR="00935CC9" w:rsidRPr="00470ACF" w:rsidRDefault="00935CC9" w:rsidP="00FD2770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  <w:r w:rsidRPr="00470ACF">
              <w:rPr>
                <w:rFonts w:ascii="Times New Roman" w:hAnsi="Times New Roman" w:cs="Times New Roman"/>
                <w:b/>
                <w:bCs/>
                <w:sz w:val="25"/>
                <w:szCs w:val="25"/>
                <w:lang w:val="ru-RU"/>
              </w:rPr>
              <w:t>Единица измерения</w:t>
            </w:r>
          </w:p>
        </w:tc>
      </w:tr>
      <w:tr w:rsidR="00935CC9" w:rsidRPr="00985101" w:rsidTr="00FD2770">
        <w:tc>
          <w:tcPr>
            <w:tcW w:w="986" w:type="dxa"/>
          </w:tcPr>
          <w:p w:rsidR="00935CC9" w:rsidRPr="00470ACF" w:rsidRDefault="00935CC9" w:rsidP="00FD277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  <w:lang w:val="ru-RU"/>
              </w:rPr>
            </w:pPr>
            <w:r w:rsidRPr="00470ACF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  <w:lang w:val="ru-RU"/>
              </w:rPr>
              <w:t>1.</w:t>
            </w:r>
          </w:p>
        </w:tc>
        <w:tc>
          <w:tcPr>
            <w:tcW w:w="8585" w:type="dxa"/>
            <w:gridSpan w:val="2"/>
          </w:tcPr>
          <w:p w:rsidR="00935CC9" w:rsidRPr="00470ACF" w:rsidRDefault="00935CC9" w:rsidP="00FD2770">
            <w:pP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  <w:lang w:val="ru-RU"/>
              </w:rPr>
            </w:pPr>
            <w:r w:rsidRPr="00470ACF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  <w:lang w:val="ru-RU"/>
              </w:rPr>
              <w:t>Образовательная деятельность</w:t>
            </w:r>
          </w:p>
        </w:tc>
      </w:tr>
      <w:tr w:rsidR="00935CC9" w:rsidRPr="00985101" w:rsidTr="00FD2770">
        <w:tc>
          <w:tcPr>
            <w:tcW w:w="986" w:type="dxa"/>
          </w:tcPr>
          <w:p w:rsidR="00935CC9" w:rsidRPr="00470ACF" w:rsidRDefault="00935CC9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470ACF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</w:t>
            </w:r>
          </w:p>
        </w:tc>
        <w:tc>
          <w:tcPr>
            <w:tcW w:w="5497" w:type="dxa"/>
          </w:tcPr>
          <w:p w:rsidR="00935CC9" w:rsidRPr="00470ACF" w:rsidRDefault="00935CC9" w:rsidP="00FD2770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470ACF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Общая численность воспитанников, осваивавших образовательную программу дошкольного образования, в том числе:</w:t>
            </w:r>
          </w:p>
        </w:tc>
        <w:tc>
          <w:tcPr>
            <w:tcW w:w="3088" w:type="dxa"/>
          </w:tcPr>
          <w:p w:rsidR="00935CC9" w:rsidRPr="00470ACF" w:rsidRDefault="00470ACF" w:rsidP="0053174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470ACF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119</w:t>
            </w:r>
          </w:p>
        </w:tc>
      </w:tr>
      <w:tr w:rsidR="00935CC9" w:rsidRPr="00985101" w:rsidTr="00FD2770">
        <w:tc>
          <w:tcPr>
            <w:tcW w:w="986" w:type="dxa"/>
          </w:tcPr>
          <w:p w:rsidR="00935CC9" w:rsidRPr="00470ACF" w:rsidRDefault="00383D19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</w:t>
            </w:r>
          </w:p>
        </w:tc>
        <w:tc>
          <w:tcPr>
            <w:tcW w:w="5497" w:type="dxa"/>
          </w:tcPr>
          <w:p w:rsidR="00935CC9" w:rsidRPr="00470ACF" w:rsidRDefault="00470ACF" w:rsidP="00470ACF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режиме полного дня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(10,5</w:t>
            </w:r>
            <w:r w:rsidR="00935CC9" w:rsidRPr="00470ACF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часов)</w:t>
            </w:r>
          </w:p>
        </w:tc>
        <w:tc>
          <w:tcPr>
            <w:tcW w:w="3088" w:type="dxa"/>
          </w:tcPr>
          <w:p w:rsidR="00935CC9" w:rsidRPr="00470ACF" w:rsidRDefault="00470ACF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470ACF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119</w:t>
            </w:r>
          </w:p>
        </w:tc>
      </w:tr>
      <w:tr w:rsidR="00935CC9" w:rsidRPr="00985101" w:rsidTr="00FD2770">
        <w:tc>
          <w:tcPr>
            <w:tcW w:w="986" w:type="dxa"/>
          </w:tcPr>
          <w:p w:rsidR="00935CC9" w:rsidRPr="00D46131" w:rsidRDefault="00383D19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</w:t>
            </w:r>
          </w:p>
        </w:tc>
        <w:tc>
          <w:tcPr>
            <w:tcW w:w="5497" w:type="dxa"/>
          </w:tcPr>
          <w:p w:rsidR="00935CC9" w:rsidRPr="00D46131" w:rsidRDefault="00935CC9" w:rsidP="00FD2770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461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 режиме кратковременного пребывания (3-5 часов)</w:t>
            </w:r>
          </w:p>
        </w:tc>
        <w:tc>
          <w:tcPr>
            <w:tcW w:w="3088" w:type="dxa"/>
          </w:tcPr>
          <w:p w:rsidR="00935CC9" w:rsidRPr="00D46131" w:rsidRDefault="00470ACF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461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</w:t>
            </w:r>
          </w:p>
        </w:tc>
      </w:tr>
      <w:tr w:rsidR="00935CC9" w:rsidRPr="00985101" w:rsidTr="00FD2770">
        <w:tc>
          <w:tcPr>
            <w:tcW w:w="986" w:type="dxa"/>
          </w:tcPr>
          <w:p w:rsidR="00935CC9" w:rsidRPr="00D46131" w:rsidRDefault="00383D19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</w:t>
            </w:r>
          </w:p>
        </w:tc>
        <w:tc>
          <w:tcPr>
            <w:tcW w:w="5497" w:type="dxa"/>
          </w:tcPr>
          <w:p w:rsidR="00935CC9" w:rsidRPr="00D46131" w:rsidRDefault="00935CC9" w:rsidP="00FD2770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461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 семейной дошкольной группе</w:t>
            </w:r>
          </w:p>
        </w:tc>
        <w:tc>
          <w:tcPr>
            <w:tcW w:w="3088" w:type="dxa"/>
          </w:tcPr>
          <w:p w:rsidR="00935CC9" w:rsidRPr="00D46131" w:rsidRDefault="00470ACF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461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</w:t>
            </w:r>
          </w:p>
        </w:tc>
      </w:tr>
      <w:tr w:rsidR="00935CC9" w:rsidRPr="00985101" w:rsidTr="00FD2770">
        <w:tc>
          <w:tcPr>
            <w:tcW w:w="986" w:type="dxa"/>
          </w:tcPr>
          <w:p w:rsidR="00935CC9" w:rsidRPr="00D46131" w:rsidRDefault="00383D19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</w:t>
            </w:r>
          </w:p>
        </w:tc>
        <w:tc>
          <w:tcPr>
            <w:tcW w:w="5497" w:type="dxa"/>
          </w:tcPr>
          <w:p w:rsidR="00935CC9" w:rsidRPr="00D46131" w:rsidRDefault="00935CC9" w:rsidP="00FD2770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461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В форме семейного образования с психолого-педагогическим сопровождением на базе </w:t>
            </w:r>
            <w:r w:rsidRPr="00D461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lastRenderedPageBreak/>
              <w:t>дошкольной образовательной организации</w:t>
            </w:r>
          </w:p>
        </w:tc>
        <w:tc>
          <w:tcPr>
            <w:tcW w:w="3088" w:type="dxa"/>
          </w:tcPr>
          <w:p w:rsidR="00935CC9" w:rsidRPr="00D46131" w:rsidRDefault="00470ACF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461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lastRenderedPageBreak/>
              <w:t>0</w:t>
            </w:r>
          </w:p>
        </w:tc>
      </w:tr>
      <w:tr w:rsidR="00935CC9" w:rsidRPr="00985101" w:rsidTr="00FD2770">
        <w:tc>
          <w:tcPr>
            <w:tcW w:w="986" w:type="dxa"/>
          </w:tcPr>
          <w:p w:rsidR="00935CC9" w:rsidRPr="00D46131" w:rsidRDefault="00383D19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lastRenderedPageBreak/>
              <w:t>6</w:t>
            </w:r>
          </w:p>
        </w:tc>
        <w:tc>
          <w:tcPr>
            <w:tcW w:w="5497" w:type="dxa"/>
          </w:tcPr>
          <w:p w:rsidR="00935CC9" w:rsidRPr="00D46131" w:rsidRDefault="00935CC9" w:rsidP="00FD2770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461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Общая численность воспитанников в возрасте до 3 лет</w:t>
            </w:r>
          </w:p>
        </w:tc>
        <w:tc>
          <w:tcPr>
            <w:tcW w:w="3088" w:type="dxa"/>
          </w:tcPr>
          <w:p w:rsidR="00935CC9" w:rsidRPr="00D46131" w:rsidRDefault="00D46131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29</w:t>
            </w:r>
          </w:p>
        </w:tc>
      </w:tr>
      <w:tr w:rsidR="00935CC9" w:rsidRPr="00985101" w:rsidTr="00FD2770">
        <w:tc>
          <w:tcPr>
            <w:tcW w:w="986" w:type="dxa"/>
          </w:tcPr>
          <w:p w:rsidR="00935CC9" w:rsidRPr="00D46131" w:rsidRDefault="00383D19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7</w:t>
            </w:r>
          </w:p>
        </w:tc>
        <w:tc>
          <w:tcPr>
            <w:tcW w:w="5497" w:type="dxa"/>
          </w:tcPr>
          <w:p w:rsidR="00935CC9" w:rsidRPr="00D46131" w:rsidRDefault="00935CC9" w:rsidP="00FD2770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461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Общая численность воспитанников в возрасте от 3 до 8 лет</w:t>
            </w:r>
          </w:p>
        </w:tc>
        <w:tc>
          <w:tcPr>
            <w:tcW w:w="3088" w:type="dxa"/>
          </w:tcPr>
          <w:p w:rsidR="00935CC9" w:rsidRPr="00D46131" w:rsidRDefault="00D46131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461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90</w:t>
            </w:r>
          </w:p>
        </w:tc>
      </w:tr>
      <w:tr w:rsidR="00935CC9" w:rsidRPr="00985101" w:rsidTr="00FD2770">
        <w:tc>
          <w:tcPr>
            <w:tcW w:w="986" w:type="dxa"/>
          </w:tcPr>
          <w:p w:rsidR="00935CC9" w:rsidRPr="00D46131" w:rsidRDefault="00383D19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8</w:t>
            </w:r>
          </w:p>
        </w:tc>
        <w:tc>
          <w:tcPr>
            <w:tcW w:w="5497" w:type="dxa"/>
          </w:tcPr>
          <w:p w:rsidR="00935CC9" w:rsidRPr="00D46131" w:rsidRDefault="00935CC9" w:rsidP="00FD2770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461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Численность / 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3088" w:type="dxa"/>
          </w:tcPr>
          <w:p w:rsidR="00935CC9" w:rsidRPr="00D46131" w:rsidRDefault="00D46131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461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119</w:t>
            </w:r>
            <w:r w:rsidR="00935CC9" w:rsidRPr="00D461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/ 100%</w:t>
            </w:r>
          </w:p>
        </w:tc>
      </w:tr>
      <w:tr w:rsidR="00935CC9" w:rsidRPr="00985101" w:rsidTr="00FD2770">
        <w:tc>
          <w:tcPr>
            <w:tcW w:w="986" w:type="dxa"/>
          </w:tcPr>
          <w:p w:rsidR="00935CC9" w:rsidRPr="00D46131" w:rsidRDefault="00383D19" w:rsidP="00383D19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9</w:t>
            </w:r>
          </w:p>
        </w:tc>
        <w:tc>
          <w:tcPr>
            <w:tcW w:w="5497" w:type="dxa"/>
          </w:tcPr>
          <w:p w:rsidR="00935CC9" w:rsidRPr="00D46131" w:rsidRDefault="00935CC9" w:rsidP="00FD2770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461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 режиме круглосуточного пребывания</w:t>
            </w:r>
          </w:p>
        </w:tc>
        <w:tc>
          <w:tcPr>
            <w:tcW w:w="3088" w:type="dxa"/>
          </w:tcPr>
          <w:p w:rsidR="00935CC9" w:rsidRPr="00D46131" w:rsidRDefault="00D46131" w:rsidP="00D46131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0 </w:t>
            </w:r>
            <w:r w:rsidR="00935CC9" w:rsidRPr="00D461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/ 0 %</w:t>
            </w:r>
          </w:p>
        </w:tc>
      </w:tr>
      <w:tr w:rsidR="00935CC9" w:rsidRPr="00985101" w:rsidTr="00FD2770">
        <w:tc>
          <w:tcPr>
            <w:tcW w:w="986" w:type="dxa"/>
          </w:tcPr>
          <w:p w:rsidR="00935CC9" w:rsidRPr="00D46131" w:rsidRDefault="00383D19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10</w:t>
            </w:r>
          </w:p>
        </w:tc>
        <w:tc>
          <w:tcPr>
            <w:tcW w:w="5497" w:type="dxa"/>
          </w:tcPr>
          <w:p w:rsidR="00935CC9" w:rsidRPr="00D46131" w:rsidRDefault="00935CC9" w:rsidP="00FD2770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461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Численность / 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3088" w:type="dxa"/>
          </w:tcPr>
          <w:p w:rsidR="00935CC9" w:rsidRPr="00D46131" w:rsidRDefault="00D46131" w:rsidP="00383D19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               </w:t>
            </w:r>
            <w:r w:rsidR="00383D19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</w:t>
            </w:r>
            <w:r w:rsidR="00D03EC5" w:rsidRPr="00D461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/ </w:t>
            </w:r>
            <w:r w:rsidR="00383D19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0,8</w:t>
            </w:r>
            <w:r w:rsidR="00935CC9" w:rsidRPr="00D461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%</w:t>
            </w:r>
          </w:p>
        </w:tc>
      </w:tr>
      <w:tr w:rsidR="00935CC9" w:rsidRPr="00985101" w:rsidTr="00FD2770">
        <w:tc>
          <w:tcPr>
            <w:tcW w:w="986" w:type="dxa"/>
          </w:tcPr>
          <w:p w:rsidR="00935CC9" w:rsidRPr="00985101" w:rsidRDefault="005A4FF7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11</w:t>
            </w:r>
          </w:p>
        </w:tc>
        <w:tc>
          <w:tcPr>
            <w:tcW w:w="5497" w:type="dxa"/>
          </w:tcPr>
          <w:p w:rsidR="00935CC9" w:rsidRPr="00985101" w:rsidRDefault="00935CC9" w:rsidP="00FD2770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По присмотру и уходу</w:t>
            </w:r>
          </w:p>
        </w:tc>
        <w:tc>
          <w:tcPr>
            <w:tcW w:w="3088" w:type="dxa"/>
          </w:tcPr>
          <w:p w:rsidR="00935CC9" w:rsidRPr="00985101" w:rsidRDefault="00D46131" w:rsidP="00D46131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</w:t>
            </w:r>
            <w:r w:rsidR="00935CC9"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1,6</w:t>
            </w:r>
            <w:r w:rsidR="00935CC9"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%</w:t>
            </w:r>
          </w:p>
        </w:tc>
      </w:tr>
      <w:tr w:rsidR="00935CC9" w:rsidRPr="00985101" w:rsidTr="00FD2770">
        <w:tc>
          <w:tcPr>
            <w:tcW w:w="986" w:type="dxa"/>
          </w:tcPr>
          <w:p w:rsidR="00935CC9" w:rsidRPr="005A4FF7" w:rsidRDefault="005A4FF7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5A4FF7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12</w:t>
            </w:r>
          </w:p>
        </w:tc>
        <w:tc>
          <w:tcPr>
            <w:tcW w:w="5497" w:type="dxa"/>
          </w:tcPr>
          <w:p w:rsidR="00935CC9" w:rsidRPr="005A4FF7" w:rsidRDefault="00935CC9" w:rsidP="00FD2770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5A4FF7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3088" w:type="dxa"/>
          </w:tcPr>
          <w:p w:rsidR="00935CC9" w:rsidRPr="005A4FF7" w:rsidRDefault="005A4FF7" w:rsidP="0053174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25</w:t>
            </w:r>
            <w:r w:rsidR="00935CC9" w:rsidRPr="005A4FF7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дней</w:t>
            </w:r>
          </w:p>
        </w:tc>
      </w:tr>
      <w:tr w:rsidR="00935CC9" w:rsidRPr="00985101" w:rsidTr="00FD2770">
        <w:tc>
          <w:tcPr>
            <w:tcW w:w="986" w:type="dxa"/>
          </w:tcPr>
          <w:p w:rsidR="00935CC9" w:rsidRPr="00985101" w:rsidRDefault="005A4FF7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13</w:t>
            </w:r>
          </w:p>
        </w:tc>
        <w:tc>
          <w:tcPr>
            <w:tcW w:w="5497" w:type="dxa"/>
          </w:tcPr>
          <w:p w:rsidR="00935CC9" w:rsidRPr="00985101" w:rsidRDefault="00935CC9" w:rsidP="00FD2770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3088" w:type="dxa"/>
          </w:tcPr>
          <w:p w:rsidR="00935CC9" w:rsidRPr="00985101" w:rsidRDefault="00D46131" w:rsidP="00D46131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</w:t>
            </w:r>
            <w:r w:rsidR="00935CC9"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2 </w:t>
            </w:r>
          </w:p>
        </w:tc>
      </w:tr>
      <w:tr w:rsidR="00935CC9" w:rsidRPr="00985101" w:rsidTr="00FD2770">
        <w:tc>
          <w:tcPr>
            <w:tcW w:w="986" w:type="dxa"/>
          </w:tcPr>
          <w:p w:rsidR="00935CC9" w:rsidRPr="00985101" w:rsidRDefault="005A4FF7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14</w:t>
            </w:r>
          </w:p>
        </w:tc>
        <w:tc>
          <w:tcPr>
            <w:tcW w:w="5497" w:type="dxa"/>
          </w:tcPr>
          <w:p w:rsidR="00935CC9" w:rsidRPr="00985101" w:rsidRDefault="00935CC9" w:rsidP="00FD2770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Численность / удельный вес численности педагогических работников, имеющих высшее образование</w:t>
            </w:r>
          </w:p>
        </w:tc>
        <w:tc>
          <w:tcPr>
            <w:tcW w:w="3088" w:type="dxa"/>
          </w:tcPr>
          <w:p w:rsidR="00935CC9" w:rsidRPr="00985101" w:rsidRDefault="00D46131" w:rsidP="00D46131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8</w:t>
            </w:r>
            <w:r w:rsidR="00935CC9"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/ 66,6</w:t>
            </w:r>
            <w:r w:rsidR="00935CC9"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%</w:t>
            </w:r>
          </w:p>
        </w:tc>
      </w:tr>
      <w:tr w:rsidR="00935CC9" w:rsidRPr="00985101" w:rsidTr="00FD2770">
        <w:tc>
          <w:tcPr>
            <w:tcW w:w="986" w:type="dxa"/>
          </w:tcPr>
          <w:p w:rsidR="00935CC9" w:rsidRPr="00985101" w:rsidRDefault="005A4FF7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15</w:t>
            </w:r>
          </w:p>
        </w:tc>
        <w:tc>
          <w:tcPr>
            <w:tcW w:w="5497" w:type="dxa"/>
          </w:tcPr>
          <w:p w:rsidR="00935CC9" w:rsidRPr="00985101" w:rsidRDefault="00935CC9" w:rsidP="00FD2770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3088" w:type="dxa"/>
          </w:tcPr>
          <w:p w:rsidR="00935CC9" w:rsidRPr="00985101" w:rsidRDefault="00D46131" w:rsidP="00D46131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7 / 58,3</w:t>
            </w:r>
            <w:r w:rsidR="00935CC9"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%</w:t>
            </w:r>
          </w:p>
        </w:tc>
      </w:tr>
      <w:tr w:rsidR="00935CC9" w:rsidRPr="00985101" w:rsidTr="00FD2770">
        <w:tc>
          <w:tcPr>
            <w:tcW w:w="986" w:type="dxa"/>
          </w:tcPr>
          <w:p w:rsidR="00935CC9" w:rsidRPr="00985101" w:rsidRDefault="005A4FF7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16</w:t>
            </w:r>
          </w:p>
        </w:tc>
        <w:tc>
          <w:tcPr>
            <w:tcW w:w="5497" w:type="dxa"/>
          </w:tcPr>
          <w:p w:rsidR="00935CC9" w:rsidRPr="00985101" w:rsidRDefault="00935CC9" w:rsidP="00FD2770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Численность / 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3088" w:type="dxa"/>
          </w:tcPr>
          <w:p w:rsidR="00935CC9" w:rsidRPr="00985101" w:rsidRDefault="00D46131" w:rsidP="00D46131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</w:t>
            </w:r>
            <w:r w:rsidR="00935CC9"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/ 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33,3</w:t>
            </w:r>
            <w:r w:rsidR="00935CC9"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%</w:t>
            </w:r>
          </w:p>
        </w:tc>
      </w:tr>
      <w:tr w:rsidR="00935CC9" w:rsidRPr="00985101" w:rsidTr="00FD2770">
        <w:tc>
          <w:tcPr>
            <w:tcW w:w="986" w:type="dxa"/>
          </w:tcPr>
          <w:p w:rsidR="00935CC9" w:rsidRPr="00985101" w:rsidRDefault="005A4FF7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17</w:t>
            </w:r>
          </w:p>
        </w:tc>
        <w:tc>
          <w:tcPr>
            <w:tcW w:w="5497" w:type="dxa"/>
          </w:tcPr>
          <w:p w:rsidR="00935CC9" w:rsidRPr="00985101" w:rsidRDefault="00935CC9" w:rsidP="00FD2770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Численность / 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3088" w:type="dxa"/>
          </w:tcPr>
          <w:p w:rsidR="00935CC9" w:rsidRPr="00985101" w:rsidRDefault="00BC5999" w:rsidP="00BC5999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</w:t>
            </w:r>
            <w:r w:rsidR="00935CC9"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/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33,3</w:t>
            </w:r>
            <w:r w:rsidR="00935CC9"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%</w:t>
            </w:r>
          </w:p>
        </w:tc>
      </w:tr>
      <w:tr w:rsidR="00935CC9" w:rsidRPr="00985101" w:rsidTr="00FD2770">
        <w:tc>
          <w:tcPr>
            <w:tcW w:w="986" w:type="dxa"/>
          </w:tcPr>
          <w:p w:rsidR="00935CC9" w:rsidRPr="00985101" w:rsidRDefault="005A4FF7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18</w:t>
            </w:r>
          </w:p>
        </w:tc>
        <w:tc>
          <w:tcPr>
            <w:tcW w:w="5497" w:type="dxa"/>
          </w:tcPr>
          <w:p w:rsidR="00935CC9" w:rsidRPr="00985101" w:rsidRDefault="00935CC9" w:rsidP="00FD2770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3088" w:type="dxa"/>
          </w:tcPr>
          <w:p w:rsidR="00935CC9" w:rsidRPr="00985101" w:rsidRDefault="00BC5999" w:rsidP="00BC5999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 / 16</w:t>
            </w:r>
            <w:r w:rsidR="00D03EC5"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6</w:t>
            </w:r>
            <w:r w:rsidR="00935CC9"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%</w:t>
            </w:r>
          </w:p>
        </w:tc>
      </w:tr>
      <w:tr w:rsidR="00935CC9" w:rsidRPr="00985101" w:rsidTr="00FD2770">
        <w:tc>
          <w:tcPr>
            <w:tcW w:w="986" w:type="dxa"/>
          </w:tcPr>
          <w:p w:rsidR="00935CC9" w:rsidRPr="00985101" w:rsidRDefault="005A4FF7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19</w:t>
            </w:r>
          </w:p>
        </w:tc>
        <w:tc>
          <w:tcPr>
            <w:tcW w:w="5497" w:type="dxa"/>
          </w:tcPr>
          <w:p w:rsidR="00935CC9" w:rsidRPr="00985101" w:rsidRDefault="00935CC9" w:rsidP="00FD2770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Высшая </w:t>
            </w:r>
          </w:p>
        </w:tc>
        <w:tc>
          <w:tcPr>
            <w:tcW w:w="3088" w:type="dxa"/>
          </w:tcPr>
          <w:p w:rsidR="00935CC9" w:rsidRPr="00985101" w:rsidRDefault="00BC5999" w:rsidP="00CD7994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</w:t>
            </w:r>
          </w:p>
        </w:tc>
      </w:tr>
      <w:tr w:rsidR="00935CC9" w:rsidRPr="00985101" w:rsidTr="00FD2770">
        <w:tc>
          <w:tcPr>
            <w:tcW w:w="986" w:type="dxa"/>
          </w:tcPr>
          <w:p w:rsidR="00935CC9" w:rsidRPr="00985101" w:rsidRDefault="005A4FF7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20</w:t>
            </w:r>
          </w:p>
        </w:tc>
        <w:tc>
          <w:tcPr>
            <w:tcW w:w="5497" w:type="dxa"/>
          </w:tcPr>
          <w:p w:rsidR="00935CC9" w:rsidRPr="00985101" w:rsidRDefault="00935CC9" w:rsidP="00FD2770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Первая </w:t>
            </w:r>
          </w:p>
        </w:tc>
        <w:tc>
          <w:tcPr>
            <w:tcW w:w="3088" w:type="dxa"/>
          </w:tcPr>
          <w:p w:rsidR="00935CC9" w:rsidRPr="00985101" w:rsidRDefault="00BC5999" w:rsidP="00CD7994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0</w:t>
            </w:r>
          </w:p>
        </w:tc>
      </w:tr>
      <w:tr w:rsidR="00935CC9" w:rsidRPr="00985101" w:rsidTr="00FD2770">
        <w:tc>
          <w:tcPr>
            <w:tcW w:w="986" w:type="dxa"/>
          </w:tcPr>
          <w:p w:rsidR="00935CC9" w:rsidRPr="00985101" w:rsidRDefault="005A4FF7" w:rsidP="00FD27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21</w:t>
            </w:r>
          </w:p>
        </w:tc>
        <w:tc>
          <w:tcPr>
            <w:tcW w:w="5497" w:type="dxa"/>
          </w:tcPr>
          <w:p w:rsidR="00935CC9" w:rsidRPr="00985101" w:rsidRDefault="005A4FF7" w:rsidP="00FD2770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С</w:t>
            </w:r>
            <w:r w:rsidR="00935CC9"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оответствие занимаемой должности</w:t>
            </w:r>
          </w:p>
        </w:tc>
        <w:tc>
          <w:tcPr>
            <w:tcW w:w="3088" w:type="dxa"/>
          </w:tcPr>
          <w:p w:rsidR="00935CC9" w:rsidRPr="00985101" w:rsidRDefault="0053174F" w:rsidP="00BC5999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  </w:t>
            </w:r>
            <w:r w:rsidR="00D03EC5"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 /</w:t>
            </w:r>
            <w:r w:rsidR="00BC5999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16,6</w:t>
            </w:r>
            <w:r w:rsidR="00935CC9" w:rsidRPr="009851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%</w:t>
            </w:r>
          </w:p>
        </w:tc>
      </w:tr>
    </w:tbl>
    <w:p w:rsidR="005A4FF7" w:rsidRDefault="005A4FF7">
      <w:pPr>
        <w:rPr>
          <w:rFonts w:ascii="Times New Roman" w:hAnsi="Times New Roman" w:cs="Times New Roman"/>
          <w:sz w:val="25"/>
          <w:szCs w:val="25"/>
          <w:lang w:val="ru-RU"/>
        </w:rPr>
      </w:pPr>
    </w:p>
    <w:p w:rsidR="000B0D54" w:rsidRPr="00985101" w:rsidRDefault="005A4FF7">
      <w:pPr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Пояснения по аттестации педагогических работников: коллектив педагогов сравнительно молодой, заявление на аттестацию можно подать, проработав 2 года в данном учреждении; так на 2018 год запланировано аттестовать 8 педагогических работников, в 2019 – 2 чел.; имеют соответствие занимаемой должности – 2 педагога.</w:t>
      </w:r>
    </w:p>
    <w:p w:rsidR="00A372DE" w:rsidRDefault="00A372DE" w:rsidP="00EC6A06">
      <w:pPr>
        <w:jc w:val="center"/>
        <w:rPr>
          <w:rFonts w:ascii="Times New Roman" w:hAnsi="Times New Roman" w:cs="Times New Roman"/>
          <w:lang w:val="ru-RU"/>
        </w:rPr>
      </w:pPr>
    </w:p>
    <w:sectPr w:rsidR="00A372DE" w:rsidSect="006700E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980"/>
    <w:multiLevelType w:val="hybridMultilevel"/>
    <w:tmpl w:val="D3444D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E83560"/>
    <w:multiLevelType w:val="hybridMultilevel"/>
    <w:tmpl w:val="DCFC391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09861893"/>
    <w:multiLevelType w:val="hybridMultilevel"/>
    <w:tmpl w:val="0F44079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D4B1E0D"/>
    <w:multiLevelType w:val="hybridMultilevel"/>
    <w:tmpl w:val="2886F19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0F0C0311"/>
    <w:multiLevelType w:val="hybridMultilevel"/>
    <w:tmpl w:val="EFC628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13851BBB"/>
    <w:multiLevelType w:val="hybridMultilevel"/>
    <w:tmpl w:val="203E3EC6"/>
    <w:lvl w:ilvl="0" w:tplc="B9349E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214461"/>
    <w:multiLevelType w:val="hybridMultilevel"/>
    <w:tmpl w:val="91A2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95488"/>
    <w:multiLevelType w:val="hybridMultilevel"/>
    <w:tmpl w:val="82209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4E1029"/>
    <w:multiLevelType w:val="hybridMultilevel"/>
    <w:tmpl w:val="2BCA5E0E"/>
    <w:lvl w:ilvl="0" w:tplc="B9349E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607D26"/>
    <w:multiLevelType w:val="hybridMultilevel"/>
    <w:tmpl w:val="BA3C3B4A"/>
    <w:lvl w:ilvl="0" w:tplc="B9349E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C15EB9"/>
    <w:multiLevelType w:val="hybridMultilevel"/>
    <w:tmpl w:val="E1564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57AD1"/>
    <w:multiLevelType w:val="hybridMultilevel"/>
    <w:tmpl w:val="1C5E82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6065AB8"/>
    <w:multiLevelType w:val="hybridMultilevel"/>
    <w:tmpl w:val="EFC628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58BE3391"/>
    <w:multiLevelType w:val="hybridMultilevel"/>
    <w:tmpl w:val="DBFE46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A2923F2"/>
    <w:multiLevelType w:val="multilevel"/>
    <w:tmpl w:val="49B0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EA6E88"/>
    <w:multiLevelType w:val="hybridMultilevel"/>
    <w:tmpl w:val="5E98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FE7E4C"/>
    <w:multiLevelType w:val="hybridMultilevel"/>
    <w:tmpl w:val="0610EA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B684D7F"/>
    <w:multiLevelType w:val="hybridMultilevel"/>
    <w:tmpl w:val="EFC628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706D4B00"/>
    <w:multiLevelType w:val="hybridMultilevel"/>
    <w:tmpl w:val="91A2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A7165"/>
    <w:multiLevelType w:val="hybridMultilevel"/>
    <w:tmpl w:val="EFC628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2D36506"/>
    <w:multiLevelType w:val="hybridMultilevel"/>
    <w:tmpl w:val="2C9A9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F45DC4"/>
    <w:multiLevelType w:val="hybridMultilevel"/>
    <w:tmpl w:val="4D320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D76366"/>
    <w:multiLevelType w:val="hybridMultilevel"/>
    <w:tmpl w:val="8BF83F4A"/>
    <w:lvl w:ilvl="0" w:tplc="49C46A1E">
      <w:start w:val="1"/>
      <w:numFmt w:val="decimal"/>
      <w:lvlText w:val="%1."/>
      <w:lvlJc w:val="left"/>
      <w:pPr>
        <w:ind w:left="1728" w:hanging="102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7FFD609E"/>
    <w:multiLevelType w:val="hybridMultilevel"/>
    <w:tmpl w:val="FB72D9D4"/>
    <w:lvl w:ilvl="0" w:tplc="86F4CE5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0"/>
  </w:num>
  <w:num w:numId="4">
    <w:abstractNumId w:val="10"/>
  </w:num>
  <w:num w:numId="5">
    <w:abstractNumId w:val="14"/>
  </w:num>
  <w:num w:numId="6">
    <w:abstractNumId w:val="18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3"/>
  </w:num>
  <w:num w:numId="12">
    <w:abstractNumId w:val="7"/>
  </w:num>
  <w:num w:numId="13">
    <w:abstractNumId w:val="21"/>
  </w:num>
  <w:num w:numId="14">
    <w:abstractNumId w:val="11"/>
  </w:num>
  <w:num w:numId="15">
    <w:abstractNumId w:val="1"/>
  </w:num>
  <w:num w:numId="16">
    <w:abstractNumId w:val="3"/>
  </w:num>
  <w:num w:numId="17">
    <w:abstractNumId w:val="2"/>
  </w:num>
  <w:num w:numId="18">
    <w:abstractNumId w:val="16"/>
  </w:num>
  <w:num w:numId="19">
    <w:abstractNumId w:val="4"/>
  </w:num>
  <w:num w:numId="20">
    <w:abstractNumId w:val="12"/>
  </w:num>
  <w:num w:numId="21">
    <w:abstractNumId w:val="17"/>
  </w:num>
  <w:num w:numId="22">
    <w:abstractNumId w:val="15"/>
  </w:num>
  <w:num w:numId="23">
    <w:abstractNumId w:val="19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292"/>
    <w:rsid w:val="00007C00"/>
    <w:rsid w:val="00016142"/>
    <w:rsid w:val="00031454"/>
    <w:rsid w:val="00036DE3"/>
    <w:rsid w:val="00043557"/>
    <w:rsid w:val="00071AA7"/>
    <w:rsid w:val="00072437"/>
    <w:rsid w:val="00076282"/>
    <w:rsid w:val="000A6B51"/>
    <w:rsid w:val="000B0D54"/>
    <w:rsid w:val="000C0912"/>
    <w:rsid w:val="000C175E"/>
    <w:rsid w:val="000C61EA"/>
    <w:rsid w:val="000F2BD2"/>
    <w:rsid w:val="000F31A1"/>
    <w:rsid w:val="000F39B4"/>
    <w:rsid w:val="00101D9A"/>
    <w:rsid w:val="00107853"/>
    <w:rsid w:val="00112D07"/>
    <w:rsid w:val="00113949"/>
    <w:rsid w:val="00123E7A"/>
    <w:rsid w:val="00131520"/>
    <w:rsid w:val="00147823"/>
    <w:rsid w:val="001549D4"/>
    <w:rsid w:val="00171730"/>
    <w:rsid w:val="00172C8A"/>
    <w:rsid w:val="00195C23"/>
    <w:rsid w:val="001B4611"/>
    <w:rsid w:val="001D29D1"/>
    <w:rsid w:val="001E6874"/>
    <w:rsid w:val="001F1018"/>
    <w:rsid w:val="001F553B"/>
    <w:rsid w:val="002148A4"/>
    <w:rsid w:val="00222BC9"/>
    <w:rsid w:val="00254CE5"/>
    <w:rsid w:val="00264843"/>
    <w:rsid w:val="0027054A"/>
    <w:rsid w:val="00277593"/>
    <w:rsid w:val="002806D6"/>
    <w:rsid w:val="0028675B"/>
    <w:rsid w:val="002A59A8"/>
    <w:rsid w:val="002B2034"/>
    <w:rsid w:val="002B4E77"/>
    <w:rsid w:val="002B5914"/>
    <w:rsid w:val="002D674A"/>
    <w:rsid w:val="002E351E"/>
    <w:rsid w:val="003047C1"/>
    <w:rsid w:val="00305124"/>
    <w:rsid w:val="00307268"/>
    <w:rsid w:val="00311C45"/>
    <w:rsid w:val="0031261F"/>
    <w:rsid w:val="0032634B"/>
    <w:rsid w:val="00343151"/>
    <w:rsid w:val="0036607D"/>
    <w:rsid w:val="00372311"/>
    <w:rsid w:val="0037402E"/>
    <w:rsid w:val="00383D19"/>
    <w:rsid w:val="0039416E"/>
    <w:rsid w:val="003A1752"/>
    <w:rsid w:val="003A7CAB"/>
    <w:rsid w:val="003B3A81"/>
    <w:rsid w:val="003C5BD7"/>
    <w:rsid w:val="003D496B"/>
    <w:rsid w:val="003E040A"/>
    <w:rsid w:val="003F07E9"/>
    <w:rsid w:val="003F13BB"/>
    <w:rsid w:val="00407E1C"/>
    <w:rsid w:val="00420231"/>
    <w:rsid w:val="004249CB"/>
    <w:rsid w:val="004309D8"/>
    <w:rsid w:val="0044084E"/>
    <w:rsid w:val="00445177"/>
    <w:rsid w:val="00445695"/>
    <w:rsid w:val="00451E18"/>
    <w:rsid w:val="004671B9"/>
    <w:rsid w:val="00470ACF"/>
    <w:rsid w:val="00477292"/>
    <w:rsid w:val="00494843"/>
    <w:rsid w:val="004A69E3"/>
    <w:rsid w:val="004A6F7E"/>
    <w:rsid w:val="004B182C"/>
    <w:rsid w:val="004B25DD"/>
    <w:rsid w:val="00507077"/>
    <w:rsid w:val="00515EFD"/>
    <w:rsid w:val="005214F9"/>
    <w:rsid w:val="0053174F"/>
    <w:rsid w:val="00545ECE"/>
    <w:rsid w:val="005476FA"/>
    <w:rsid w:val="00547B15"/>
    <w:rsid w:val="00556D61"/>
    <w:rsid w:val="00560399"/>
    <w:rsid w:val="005667C2"/>
    <w:rsid w:val="005845CC"/>
    <w:rsid w:val="00584AAA"/>
    <w:rsid w:val="00597A2D"/>
    <w:rsid w:val="005A1150"/>
    <w:rsid w:val="005A1FF2"/>
    <w:rsid w:val="005A4FF7"/>
    <w:rsid w:val="005C3870"/>
    <w:rsid w:val="005D2A35"/>
    <w:rsid w:val="005D5573"/>
    <w:rsid w:val="005D5ABE"/>
    <w:rsid w:val="0060567F"/>
    <w:rsid w:val="00607BC5"/>
    <w:rsid w:val="0062467E"/>
    <w:rsid w:val="00633EE7"/>
    <w:rsid w:val="006664BC"/>
    <w:rsid w:val="006700E5"/>
    <w:rsid w:val="00673F22"/>
    <w:rsid w:val="00677CA6"/>
    <w:rsid w:val="0068116C"/>
    <w:rsid w:val="00686B8A"/>
    <w:rsid w:val="0069702B"/>
    <w:rsid w:val="006A628D"/>
    <w:rsid w:val="006E773D"/>
    <w:rsid w:val="00703D6D"/>
    <w:rsid w:val="00736450"/>
    <w:rsid w:val="00752AA5"/>
    <w:rsid w:val="00767451"/>
    <w:rsid w:val="00772297"/>
    <w:rsid w:val="00785608"/>
    <w:rsid w:val="007926F8"/>
    <w:rsid w:val="007A7815"/>
    <w:rsid w:val="007A7A7D"/>
    <w:rsid w:val="007B6012"/>
    <w:rsid w:val="007C129B"/>
    <w:rsid w:val="008008F7"/>
    <w:rsid w:val="00811341"/>
    <w:rsid w:val="00840C65"/>
    <w:rsid w:val="00840DEB"/>
    <w:rsid w:val="00843CED"/>
    <w:rsid w:val="00864CCB"/>
    <w:rsid w:val="008A1AFC"/>
    <w:rsid w:val="008B01F7"/>
    <w:rsid w:val="008B3CF0"/>
    <w:rsid w:val="008B77B1"/>
    <w:rsid w:val="008D2FAF"/>
    <w:rsid w:val="008D4A25"/>
    <w:rsid w:val="008D55C5"/>
    <w:rsid w:val="008E57B4"/>
    <w:rsid w:val="00902AAF"/>
    <w:rsid w:val="00906C64"/>
    <w:rsid w:val="00911D5A"/>
    <w:rsid w:val="0091293F"/>
    <w:rsid w:val="00922438"/>
    <w:rsid w:val="00931746"/>
    <w:rsid w:val="00932F44"/>
    <w:rsid w:val="00935CC9"/>
    <w:rsid w:val="00945732"/>
    <w:rsid w:val="009646F7"/>
    <w:rsid w:val="00984A53"/>
    <w:rsid w:val="00985101"/>
    <w:rsid w:val="009A1C6B"/>
    <w:rsid w:val="009B180D"/>
    <w:rsid w:val="009C0DB3"/>
    <w:rsid w:val="009C35C1"/>
    <w:rsid w:val="009C5161"/>
    <w:rsid w:val="009C6AB0"/>
    <w:rsid w:val="009E530F"/>
    <w:rsid w:val="009E7F98"/>
    <w:rsid w:val="009F01DB"/>
    <w:rsid w:val="009F01F8"/>
    <w:rsid w:val="009F4EF8"/>
    <w:rsid w:val="00A03FAC"/>
    <w:rsid w:val="00A06EF9"/>
    <w:rsid w:val="00A10C6C"/>
    <w:rsid w:val="00A13B5E"/>
    <w:rsid w:val="00A16EEA"/>
    <w:rsid w:val="00A372DE"/>
    <w:rsid w:val="00A81F3C"/>
    <w:rsid w:val="00AC1926"/>
    <w:rsid w:val="00AD07D6"/>
    <w:rsid w:val="00AD3B56"/>
    <w:rsid w:val="00AF33B8"/>
    <w:rsid w:val="00B07E1D"/>
    <w:rsid w:val="00B17B67"/>
    <w:rsid w:val="00B245A6"/>
    <w:rsid w:val="00B24AE3"/>
    <w:rsid w:val="00B26B03"/>
    <w:rsid w:val="00B46813"/>
    <w:rsid w:val="00B54A50"/>
    <w:rsid w:val="00B75103"/>
    <w:rsid w:val="00B81A1C"/>
    <w:rsid w:val="00B87142"/>
    <w:rsid w:val="00B91C92"/>
    <w:rsid w:val="00B94A08"/>
    <w:rsid w:val="00BA67B2"/>
    <w:rsid w:val="00BB199C"/>
    <w:rsid w:val="00BC5002"/>
    <w:rsid w:val="00BC5999"/>
    <w:rsid w:val="00BC761D"/>
    <w:rsid w:val="00BE5285"/>
    <w:rsid w:val="00BF0483"/>
    <w:rsid w:val="00C02F55"/>
    <w:rsid w:val="00C24C05"/>
    <w:rsid w:val="00C465C6"/>
    <w:rsid w:val="00C96CD5"/>
    <w:rsid w:val="00CA2F2F"/>
    <w:rsid w:val="00CA3737"/>
    <w:rsid w:val="00CB20CF"/>
    <w:rsid w:val="00CD6E97"/>
    <w:rsid w:val="00CD7994"/>
    <w:rsid w:val="00D0193E"/>
    <w:rsid w:val="00D03EC5"/>
    <w:rsid w:val="00D15D3D"/>
    <w:rsid w:val="00D2207F"/>
    <w:rsid w:val="00D3502D"/>
    <w:rsid w:val="00D35E3C"/>
    <w:rsid w:val="00D41CED"/>
    <w:rsid w:val="00D46131"/>
    <w:rsid w:val="00D50719"/>
    <w:rsid w:val="00D77556"/>
    <w:rsid w:val="00DA2F68"/>
    <w:rsid w:val="00DB3BD7"/>
    <w:rsid w:val="00DB660B"/>
    <w:rsid w:val="00DD1E89"/>
    <w:rsid w:val="00DF25D9"/>
    <w:rsid w:val="00E10493"/>
    <w:rsid w:val="00E15381"/>
    <w:rsid w:val="00E20211"/>
    <w:rsid w:val="00E2405B"/>
    <w:rsid w:val="00E67A7E"/>
    <w:rsid w:val="00E740F4"/>
    <w:rsid w:val="00E75CAF"/>
    <w:rsid w:val="00E83885"/>
    <w:rsid w:val="00E8390A"/>
    <w:rsid w:val="00E96623"/>
    <w:rsid w:val="00EC02E3"/>
    <w:rsid w:val="00EC4AE3"/>
    <w:rsid w:val="00EC4DF7"/>
    <w:rsid w:val="00EC6A06"/>
    <w:rsid w:val="00ED5D20"/>
    <w:rsid w:val="00EF1847"/>
    <w:rsid w:val="00EF5B94"/>
    <w:rsid w:val="00F172BC"/>
    <w:rsid w:val="00F17AAE"/>
    <w:rsid w:val="00F25180"/>
    <w:rsid w:val="00F37D85"/>
    <w:rsid w:val="00F46735"/>
    <w:rsid w:val="00F51F71"/>
    <w:rsid w:val="00F53112"/>
    <w:rsid w:val="00F7482E"/>
    <w:rsid w:val="00F91564"/>
    <w:rsid w:val="00F960E2"/>
    <w:rsid w:val="00FB23FC"/>
    <w:rsid w:val="00FC0456"/>
    <w:rsid w:val="00FD2770"/>
    <w:rsid w:val="00FD4211"/>
    <w:rsid w:val="00FF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lock Text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45"/>
    <w:rPr>
      <w:rFonts w:eastAsia="Times New Roman" w:cs="Calibri"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qFormat/>
    <w:locked/>
    <w:rsid w:val="00935CC9"/>
    <w:pPr>
      <w:keepNext/>
      <w:outlineLvl w:val="1"/>
    </w:pPr>
    <w:rPr>
      <w:rFonts w:ascii="Times New Roman" w:hAnsi="Times New Roman" w:cs="Times New Roman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1C45"/>
    <w:pPr>
      <w:ind w:left="720"/>
    </w:pPr>
  </w:style>
  <w:style w:type="table" w:styleId="a4">
    <w:name w:val="Table Grid"/>
    <w:basedOn w:val="a1"/>
    <w:uiPriority w:val="99"/>
    <w:rsid w:val="008E57B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 Знак Знак Знак Знак Знак Знак Знак"/>
    <w:basedOn w:val="a"/>
    <w:uiPriority w:val="99"/>
    <w:rsid w:val="00840DEB"/>
    <w:pPr>
      <w:spacing w:after="160" w:line="240" w:lineRule="exact"/>
    </w:pPr>
    <w:rPr>
      <w:rFonts w:ascii="Verdana" w:eastAsia="Calibri" w:hAnsi="Verdana" w:cs="Verdana"/>
      <w:sz w:val="20"/>
      <w:szCs w:val="20"/>
    </w:rPr>
  </w:style>
  <w:style w:type="paragraph" w:styleId="a5">
    <w:name w:val="Normal (Web)"/>
    <w:basedOn w:val="a"/>
    <w:uiPriority w:val="99"/>
    <w:unhideWhenUsed/>
    <w:rsid w:val="00B75103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character" w:styleId="a6">
    <w:name w:val="Strong"/>
    <w:uiPriority w:val="22"/>
    <w:qFormat/>
    <w:locked/>
    <w:rsid w:val="00B75103"/>
    <w:rPr>
      <w:b/>
      <w:bCs/>
    </w:rPr>
  </w:style>
  <w:style w:type="character" w:styleId="a7">
    <w:name w:val="Emphasis"/>
    <w:uiPriority w:val="20"/>
    <w:qFormat/>
    <w:locked/>
    <w:rsid w:val="00B75103"/>
    <w:rPr>
      <w:i/>
      <w:iCs/>
    </w:rPr>
  </w:style>
  <w:style w:type="character" w:customStyle="1" w:styleId="apple-converted-space">
    <w:name w:val="apple-converted-space"/>
    <w:rsid w:val="00B75103"/>
  </w:style>
  <w:style w:type="character" w:customStyle="1" w:styleId="20">
    <w:name w:val="Заголовок 2 Знак"/>
    <w:link w:val="2"/>
    <w:rsid w:val="00935CC9"/>
    <w:rPr>
      <w:rFonts w:ascii="Times New Roman" w:eastAsia="Times New Roman" w:hAnsi="Times New Roman"/>
      <w:sz w:val="24"/>
      <w:szCs w:val="20"/>
    </w:rPr>
  </w:style>
  <w:style w:type="paragraph" w:styleId="a8">
    <w:name w:val="Block Text"/>
    <w:basedOn w:val="a"/>
    <w:rsid w:val="00935CC9"/>
    <w:pPr>
      <w:ind w:left="284" w:right="-1050"/>
      <w:jc w:val="both"/>
    </w:pPr>
    <w:rPr>
      <w:rFonts w:ascii="Times New Roman" w:hAnsi="Times New Roman" w:cs="Times New Roman"/>
      <w:szCs w:val="20"/>
      <w:lang w:val="ru-RU" w:eastAsia="ru-RU"/>
    </w:rPr>
  </w:style>
  <w:style w:type="paragraph" w:styleId="a9">
    <w:name w:val="Body Text Indent"/>
    <w:basedOn w:val="a"/>
    <w:link w:val="aa"/>
    <w:rsid w:val="00FD2770"/>
    <w:pPr>
      <w:ind w:left="-360" w:firstLine="706"/>
      <w:jc w:val="both"/>
    </w:pPr>
    <w:rPr>
      <w:rFonts w:ascii="Times New Roman" w:hAnsi="Times New Roman" w:cs="Times New Roman"/>
      <w:sz w:val="28"/>
      <w:lang w:val="ru-RU" w:eastAsia="ru-RU"/>
    </w:rPr>
  </w:style>
  <w:style w:type="character" w:customStyle="1" w:styleId="aa">
    <w:name w:val="Основной текст с отступом Знак"/>
    <w:link w:val="a9"/>
    <w:rsid w:val="00FD2770"/>
    <w:rPr>
      <w:rFonts w:ascii="Times New Roman" w:eastAsia="Times New Roman" w:hAnsi="Times New Roman"/>
      <w:sz w:val="28"/>
      <w:szCs w:val="24"/>
    </w:rPr>
  </w:style>
  <w:style w:type="paragraph" w:customStyle="1" w:styleId="1">
    <w:name w:val="Абзац списка1"/>
    <w:basedOn w:val="a"/>
    <w:rsid w:val="00FD2770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paragraph" w:customStyle="1" w:styleId="Default">
    <w:name w:val="Default"/>
    <w:rsid w:val="000435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07BC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607BC5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ad">
    <w:name w:val="Hyperlink"/>
    <w:basedOn w:val="a0"/>
    <w:uiPriority w:val="99"/>
    <w:unhideWhenUsed/>
    <w:rsid w:val="00F17AAE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F17AAE"/>
    <w:pPr>
      <w:tabs>
        <w:tab w:val="center" w:pos="4677"/>
        <w:tab w:val="right" w:pos="9355"/>
      </w:tabs>
    </w:pPr>
    <w:rPr>
      <w:rFonts w:eastAsia="Calibri" w:cs="Times New Roman"/>
      <w:sz w:val="22"/>
      <w:szCs w:val="22"/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rsid w:val="00F17AA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60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6CF09-D2C9-417F-9146-F6BB2E26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2689</Words>
  <Characters>20866</Characters>
  <Application>Microsoft Office Word</Application>
  <DocSecurity>0</DocSecurity>
  <Lines>173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UZER</cp:lastModifiedBy>
  <cp:revision>12</cp:revision>
  <cp:lastPrinted>2018-04-20T06:43:00Z</cp:lastPrinted>
  <dcterms:created xsi:type="dcterms:W3CDTF">2018-04-18T11:50:00Z</dcterms:created>
  <dcterms:modified xsi:type="dcterms:W3CDTF">2018-04-20T06:44:00Z</dcterms:modified>
</cp:coreProperties>
</file>