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FD68F3" w14:paraId="52F59C2A" w14:textId="77777777" w:rsidTr="006458E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1EC34860" w14:textId="77777777" w:rsidR="00FD68F3" w:rsidRDefault="00FD68F3" w:rsidP="006458E5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44BC5D72" w14:textId="77777777" w:rsidR="00FD68F3" w:rsidRDefault="00FD68F3" w:rsidP="006458E5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0959BEB3" w14:textId="77777777" w:rsidR="00FD68F3" w:rsidRDefault="00FD68F3" w:rsidP="006458E5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0EEC7134" wp14:editId="1FBF8FCA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FD68F3" w:rsidRPr="00002AAE" w14:paraId="5A0863E0" w14:textId="77777777" w:rsidTr="006458E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3374C782" w14:textId="77777777" w:rsidR="00FD68F3" w:rsidRDefault="00FD68F3" w:rsidP="006458E5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22168E4F" w14:textId="77777777" w:rsidR="00FD68F3" w:rsidRDefault="00FD68F3" w:rsidP="006458E5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565E3C7F" w14:textId="77777777" w:rsidR="00FD68F3" w:rsidRDefault="00FD68F3" w:rsidP="006458E5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 3 88 80     </w:t>
            </w:r>
          </w:p>
          <w:p w14:paraId="7843BF22" w14:textId="77777777" w:rsidR="00FD68F3" w:rsidRPr="00002AAE" w:rsidRDefault="00FD68F3" w:rsidP="006458E5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002AA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6" w:history="1"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002AAE"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_</w:t>
              </w:r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002AAE"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@</w:t>
              </w:r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002AAE"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.</w:t>
              </w:r>
              <w:r>
                <w:rPr>
                  <w:rStyle w:val="a6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14:paraId="6689C624" w14:textId="255F6045" w:rsidR="00325B9F" w:rsidRPr="00002AAE" w:rsidRDefault="00325B9F" w:rsidP="00325B9F">
      <w:pPr>
        <w:widowControl w:val="0"/>
        <w:tabs>
          <w:tab w:val="left" w:pos="0"/>
        </w:tabs>
        <w:spacing w:after="0" w:line="360" w:lineRule="auto"/>
        <w:ind w:firstLine="601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4E835215" w14:textId="77777777" w:rsidR="00325B9F" w:rsidRPr="00002AAE" w:rsidRDefault="00325B9F" w:rsidP="00325B9F">
      <w:pPr>
        <w:widowControl w:val="0"/>
        <w:tabs>
          <w:tab w:val="left" w:pos="0"/>
        </w:tabs>
        <w:spacing w:after="0" w:line="360" w:lineRule="auto"/>
        <w:ind w:firstLine="601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1EF0C4E6" w14:textId="77777777" w:rsidR="00325B9F" w:rsidRPr="00002AAE" w:rsidRDefault="00325B9F" w:rsidP="00325B9F">
      <w:pPr>
        <w:widowControl w:val="0"/>
        <w:tabs>
          <w:tab w:val="left" w:pos="0"/>
        </w:tabs>
        <w:spacing w:after="0" w:line="360" w:lineRule="auto"/>
        <w:ind w:firstLine="601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15BE7A28" w14:textId="77777777" w:rsidR="00325B9F" w:rsidRPr="00002AAE" w:rsidRDefault="00325B9F" w:rsidP="00325B9F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en-US"/>
        </w:rPr>
      </w:pPr>
      <w:r w:rsidRPr="00325B9F">
        <w:rPr>
          <w:rFonts w:ascii="Calibri" w:eastAsiaTheme="minorHAnsi" w:hAnsi="Calibri"/>
          <w:noProof/>
        </w:rPr>
        <w:drawing>
          <wp:anchor distT="36830" distB="36830" distL="25400" distR="25400" simplePos="0" relativeHeight="251659264" behindDoc="1" locked="0" layoutInCell="1" allowOverlap="1" wp14:anchorId="6931F797" wp14:editId="3CF4595C">
            <wp:simplePos x="0" y="0"/>
            <wp:positionH relativeFrom="page">
              <wp:posOffset>9199245</wp:posOffset>
            </wp:positionH>
            <wp:positionV relativeFrom="paragraph">
              <wp:posOffset>-155575</wp:posOffset>
            </wp:positionV>
            <wp:extent cx="1085215" cy="1300480"/>
            <wp:effectExtent l="0" t="0" r="635" b="0"/>
            <wp:wrapNone/>
            <wp:docPr id="2" name="Рисунок 2" descr="Описание: C:\Users\Admin\Downloads\логотип детского сайта №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Downloads\логотип детского сайта №10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30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118C3" w14:textId="77777777" w:rsidR="001718F4" w:rsidRPr="00002AAE" w:rsidRDefault="001718F4" w:rsidP="001718F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C742B49" w14:textId="2ED7ACEC" w:rsidR="00824882" w:rsidRPr="00002AAE" w:rsidRDefault="00824882" w:rsidP="001718F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311B380" w14:textId="77777777" w:rsidR="00FD68F3" w:rsidRPr="00002AAE" w:rsidRDefault="00FD68F3" w:rsidP="001718F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8AA575F" w14:textId="77777777" w:rsidR="007646E7" w:rsidRPr="00923851" w:rsidRDefault="007646E7" w:rsidP="007646E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3851">
        <w:rPr>
          <w:rFonts w:ascii="Times New Roman" w:hAnsi="Times New Roman" w:cs="Times New Roman"/>
          <w:b/>
          <w:sz w:val="40"/>
          <w:szCs w:val="40"/>
        </w:rPr>
        <w:t>«Специфика национальных социокультурных и иных условий, в которых осуществляется образовательная деятельность»</w:t>
      </w:r>
    </w:p>
    <w:p w14:paraId="440BC5E6" w14:textId="1FC6B678" w:rsidR="007646E7" w:rsidRDefault="007646E7" w:rsidP="007646E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552D83C" w14:textId="763E49F0" w:rsidR="000826AC" w:rsidRDefault="000826AC" w:rsidP="007646E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EA77BB7" w14:textId="77777777" w:rsidR="000826AC" w:rsidRDefault="000826AC" w:rsidP="007646E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9A79FCC" w14:textId="0A41FB51" w:rsidR="007646E7" w:rsidRDefault="007646E7" w:rsidP="007646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53121E" w14:textId="2DEACB83" w:rsidR="000826AC" w:rsidRDefault="000826AC" w:rsidP="007646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8E266D" w14:textId="1F64E22A" w:rsidR="000826AC" w:rsidRDefault="000826AC" w:rsidP="007646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45326E" w14:textId="79200033" w:rsidR="000826AC" w:rsidRDefault="000826AC" w:rsidP="007646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B4A866" w14:textId="77777777" w:rsidR="00FD68F3" w:rsidRDefault="00FD68F3" w:rsidP="007646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AA13AD" w14:textId="77777777" w:rsidR="007646E7" w:rsidRDefault="007646E7" w:rsidP="007646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C1A105" w14:textId="77777777" w:rsidR="007646E7" w:rsidRDefault="007646E7" w:rsidP="007646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4B4077" w14:textId="1D3E0ADA" w:rsidR="007646E7" w:rsidRDefault="000826AC" w:rsidP="007646E7">
      <w:pPr>
        <w:spacing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14:paraId="446D27EA" w14:textId="77777777" w:rsidR="00282071" w:rsidRPr="00282071" w:rsidRDefault="001C28C5" w:rsidP="00282071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724C">
        <w:rPr>
          <w:rFonts w:ascii="Times New Roman" w:hAnsi="Times New Roman" w:cs="Times New Roman"/>
          <w:sz w:val="28"/>
          <w:szCs w:val="28"/>
        </w:rPr>
        <w:lastRenderedPageBreak/>
        <w:t>Одним из важнейших условий развития общества является воспитание граждан правового, демократического государства, способных к социализации, уважающих права и свободы личности, обладающих высокой нравственностью, проявляющих национальную терпимость, уважительное отношение к языкам, традициям и культуре других народов. Ключевым моментом в этом случае является этическое воспитание, сориентированное  на межнациональное общение, причем с самого раннего дошкольного возраста.</w:t>
      </w:r>
      <w:r w:rsidR="00282071" w:rsidRPr="00282071">
        <w:rPr>
          <w:rFonts w:ascii="Times New Roman" w:hAnsi="Times New Roman" w:cs="Times New Roman"/>
          <w:sz w:val="24"/>
          <w:szCs w:val="24"/>
        </w:rPr>
        <w:t xml:space="preserve"> </w:t>
      </w:r>
      <w:r w:rsidR="00282071" w:rsidRPr="00282071">
        <w:rPr>
          <w:rFonts w:ascii="Times New Roman" w:hAnsi="Times New Roman" w:cs="Times New Roman"/>
          <w:sz w:val="28"/>
          <w:szCs w:val="28"/>
        </w:rPr>
        <w:t>Дошкольный возраст – важнейший период становления личности, в течение которого формируются предпосылки гражданских качеств, представления о человеке, обществе, культуре.</w:t>
      </w:r>
    </w:p>
    <w:p w14:paraId="2AA125F5" w14:textId="77777777" w:rsidR="009E4492" w:rsidRPr="00E1724C" w:rsidRDefault="001C28C5" w:rsidP="00E1724C">
      <w:pPr>
        <w:spacing w:line="360" w:lineRule="auto"/>
        <w:ind w:left="142" w:right="-7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724C">
        <w:rPr>
          <w:rFonts w:ascii="Times New Roman" w:hAnsi="Times New Roman" w:cs="Times New Roman"/>
          <w:sz w:val="28"/>
          <w:szCs w:val="28"/>
        </w:rPr>
        <w:t xml:space="preserve">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детей дошкольного возраста рассматривают национально – региональный компонент. В педагогической науке понятие «региональный компонент в образовании» определяется как создание системы форм и способов оптимального для данного региона осуществления воспитательно-образовательного процесса.</w:t>
      </w:r>
    </w:p>
    <w:p w14:paraId="1739FB40" w14:textId="77777777" w:rsidR="000826AC" w:rsidRDefault="009E4492" w:rsidP="00282071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1724C">
        <w:rPr>
          <w:rFonts w:ascii="Times New Roman" w:hAnsi="Times New Roman" w:cs="Times New Roman"/>
          <w:sz w:val="28"/>
          <w:szCs w:val="28"/>
        </w:rPr>
        <w:t>Образовательная программа дошкольного учреждения состоит из двух частей – обязательной и части, формируемой участниками образовательного процесса. Содержание обязательной части определяется примерной программой, которая должна быть реализована в любом учреждении дошкольного образования. Остальные 40% отводятся для части программы, формируемой участниками образо</w:t>
      </w:r>
      <w:r w:rsidR="0025488A" w:rsidRPr="00E1724C">
        <w:rPr>
          <w:rFonts w:ascii="Times New Roman" w:hAnsi="Times New Roman" w:cs="Times New Roman"/>
          <w:sz w:val="28"/>
          <w:szCs w:val="28"/>
        </w:rPr>
        <w:t>вательного процесса,</w:t>
      </w:r>
      <w:r w:rsidRPr="00E1724C">
        <w:rPr>
          <w:rFonts w:ascii="Times New Roman" w:hAnsi="Times New Roman" w:cs="Times New Roman"/>
          <w:sz w:val="28"/>
          <w:szCs w:val="28"/>
        </w:rPr>
        <w:t xml:space="preserve"> т.е. содержание этой части коллектив дошкольного учреждения должен адаптировать к условиям своего  детского сада. Таким образом, в образовательной программе дошкольного образовательного учреждения появляется часть, отвечающая за реал</w:t>
      </w:r>
      <w:r w:rsidR="00E77B68">
        <w:rPr>
          <w:rFonts w:ascii="Times New Roman" w:hAnsi="Times New Roman" w:cs="Times New Roman"/>
          <w:sz w:val="28"/>
          <w:szCs w:val="28"/>
        </w:rPr>
        <w:t>изацию регионального компонента. Н</w:t>
      </w:r>
      <w:r w:rsidR="00E77B68" w:rsidRPr="00E77B68">
        <w:rPr>
          <w:rFonts w:ascii="Times New Roman" w:hAnsi="Times New Roman" w:cs="Times New Roman"/>
          <w:sz w:val="28"/>
          <w:szCs w:val="28"/>
        </w:rPr>
        <w:t>ационально</w:t>
      </w:r>
      <w:r w:rsidR="000826AC">
        <w:rPr>
          <w:rFonts w:ascii="Times New Roman" w:hAnsi="Times New Roman" w:cs="Times New Roman"/>
          <w:sz w:val="28"/>
          <w:szCs w:val="28"/>
        </w:rPr>
        <w:t xml:space="preserve"> </w:t>
      </w:r>
      <w:r w:rsidR="00E77B68" w:rsidRPr="00E77B68">
        <w:rPr>
          <w:rFonts w:ascii="Times New Roman" w:hAnsi="Times New Roman" w:cs="Times New Roman"/>
          <w:sz w:val="28"/>
          <w:szCs w:val="28"/>
        </w:rPr>
        <w:t>-</w:t>
      </w:r>
      <w:r w:rsidR="000826AC">
        <w:rPr>
          <w:rFonts w:ascii="Times New Roman" w:hAnsi="Times New Roman" w:cs="Times New Roman"/>
          <w:sz w:val="28"/>
          <w:szCs w:val="28"/>
        </w:rPr>
        <w:t xml:space="preserve"> </w:t>
      </w:r>
      <w:r w:rsidR="00E77B68" w:rsidRPr="00E77B68">
        <w:rPr>
          <w:rFonts w:ascii="Times New Roman" w:hAnsi="Times New Roman" w:cs="Times New Roman"/>
          <w:sz w:val="28"/>
          <w:szCs w:val="28"/>
        </w:rPr>
        <w:t xml:space="preserve">региональный компонент – это, </w:t>
      </w:r>
    </w:p>
    <w:p w14:paraId="12F1A2E9" w14:textId="77777777" w:rsidR="000826AC" w:rsidRDefault="000826AC" w:rsidP="000826A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B68" w:rsidRPr="00E77B68">
        <w:rPr>
          <w:rFonts w:ascii="Times New Roman" w:hAnsi="Times New Roman" w:cs="Times New Roman"/>
          <w:sz w:val="28"/>
          <w:szCs w:val="28"/>
        </w:rPr>
        <w:t xml:space="preserve">реальная форма функционирования федерального стандарта в конкретном регионе; </w:t>
      </w:r>
    </w:p>
    <w:p w14:paraId="0339FBB4" w14:textId="4C58B364" w:rsidR="009E4492" w:rsidRDefault="000826AC" w:rsidP="000826AC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77B68" w:rsidRPr="00E77B68">
        <w:rPr>
          <w:rFonts w:ascii="Times New Roman" w:hAnsi="Times New Roman" w:cs="Times New Roman"/>
          <w:sz w:val="28"/>
          <w:szCs w:val="28"/>
        </w:rPr>
        <w:t>выполняет в образовательном процессе ряд очень важных функций и обладает определенными дидактическими и воспитательными возможностями: создает условия для возрождения национальной культуры, воспитания патриотизма;</w:t>
      </w:r>
      <w:r w:rsidR="009E4492" w:rsidRPr="00E77B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79D7BE" w14:textId="1F310D8F" w:rsidR="00282071" w:rsidRPr="00282071" w:rsidRDefault="00282071" w:rsidP="00282071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071">
        <w:rPr>
          <w:rFonts w:ascii="Times New Roman" w:hAnsi="Times New Roman" w:cs="Times New Roman"/>
          <w:sz w:val="28"/>
          <w:szCs w:val="28"/>
        </w:rPr>
        <w:t xml:space="preserve">В детском саду национально-региональный компонент   пронизывает все формы и направления воспитательно-образовательного процесса. Дети знакомятся с национальной культурой, искусством, детской художественной литературой. Формируются знания детей о государственной символике, о традициях и быте </w:t>
      </w:r>
      <w:r w:rsidR="000826AC">
        <w:rPr>
          <w:rFonts w:ascii="Times New Roman" w:hAnsi="Times New Roman" w:cs="Times New Roman"/>
          <w:sz w:val="28"/>
          <w:szCs w:val="28"/>
        </w:rPr>
        <w:t xml:space="preserve">разных </w:t>
      </w:r>
      <w:r w:rsidRPr="00282071">
        <w:rPr>
          <w:rFonts w:ascii="Times New Roman" w:hAnsi="Times New Roman" w:cs="Times New Roman"/>
          <w:sz w:val="28"/>
          <w:szCs w:val="28"/>
        </w:rPr>
        <w:t>народ</w:t>
      </w:r>
      <w:r w:rsidR="000826AC">
        <w:rPr>
          <w:rFonts w:ascii="Times New Roman" w:hAnsi="Times New Roman" w:cs="Times New Roman"/>
          <w:sz w:val="28"/>
          <w:szCs w:val="28"/>
        </w:rPr>
        <w:t>ов</w:t>
      </w:r>
      <w:r w:rsidRPr="00282071">
        <w:rPr>
          <w:rFonts w:ascii="Times New Roman" w:hAnsi="Times New Roman" w:cs="Times New Roman"/>
          <w:sz w:val="28"/>
          <w:szCs w:val="28"/>
        </w:rPr>
        <w:t xml:space="preserve">, народном фольклоре, декоративно-прикладном искусстве, народных играх. Воспитывается культура межнационального общения. </w:t>
      </w:r>
    </w:p>
    <w:p w14:paraId="77568C6F" w14:textId="77777777" w:rsidR="00E77B68" w:rsidRPr="00E1724C" w:rsidRDefault="00E77B68" w:rsidP="00E77B68">
      <w:pPr>
        <w:pStyle w:val="a5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7B68">
        <w:rPr>
          <w:rFonts w:ascii="Times New Roman" w:hAnsi="Times New Roman" w:cs="Times New Roman"/>
          <w:sz w:val="28"/>
          <w:szCs w:val="28"/>
        </w:rPr>
        <w:t xml:space="preserve">Ознакомление с национальной культурой осуществляется через все виды  деятельности ребенка-дошкольника: игровую, учебную, изобразительную, музыкальную, речевую, двигательную и др. </w:t>
      </w:r>
    </w:p>
    <w:p w14:paraId="4E566B32" w14:textId="37E1DBA0" w:rsidR="009E4492" w:rsidRPr="00E1724C" w:rsidRDefault="0018693D" w:rsidP="00E1724C">
      <w:pPr>
        <w:spacing w:line="360" w:lineRule="auto"/>
        <w:ind w:left="142" w:right="-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8C5" w:rsidRPr="00E1724C">
        <w:rPr>
          <w:rFonts w:ascii="Times New Roman" w:hAnsi="Times New Roman" w:cs="Times New Roman"/>
          <w:sz w:val="28"/>
          <w:szCs w:val="28"/>
        </w:rPr>
        <w:t xml:space="preserve"> </w:t>
      </w:r>
      <w:r w:rsidR="009E4492" w:rsidRPr="00E1724C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предлагает для мотивации образовательной деятельности использовать не набор отдельных игровых приемов, а способствовать усвоению образовательного материала в процессе подготовки и проведения каких-либо значимых и интересных для дошкольников событий. В данном контексте именно праздники являются наиболее привлекательными для ребенка, а знакомство с календарными праздниками той местности, в которой проживает ребенок, делают эту форму еще более актуальной. </w:t>
      </w:r>
    </w:p>
    <w:p w14:paraId="645B3427" w14:textId="77777777" w:rsidR="007646E7" w:rsidRPr="00E1724C" w:rsidRDefault="002D1C25" w:rsidP="00E1724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24C">
        <w:rPr>
          <w:rFonts w:ascii="Times New Roman" w:hAnsi="Times New Roman" w:cs="Times New Roman"/>
          <w:sz w:val="28"/>
          <w:szCs w:val="28"/>
        </w:rPr>
        <w:t>Веками</w:t>
      </w:r>
      <w:r w:rsidR="001C28C5" w:rsidRPr="00E1724C">
        <w:rPr>
          <w:rFonts w:ascii="Times New Roman" w:hAnsi="Times New Roman" w:cs="Times New Roman"/>
          <w:sz w:val="28"/>
          <w:szCs w:val="28"/>
        </w:rPr>
        <w:t xml:space="preserve"> народ приобретал опыт, собственный уклад жизни, традиции. Соприкосновение с народным искусством и традициями, участие в народных праздниках духовно обогащают ребенка, воспитывают гордость за свой народ, поддерживают интерес к его ист</w:t>
      </w:r>
      <w:r w:rsidRPr="00E1724C">
        <w:rPr>
          <w:rFonts w:ascii="Times New Roman" w:hAnsi="Times New Roman" w:cs="Times New Roman"/>
          <w:sz w:val="28"/>
          <w:szCs w:val="28"/>
        </w:rPr>
        <w:t>ории и культуре. П</w:t>
      </w:r>
      <w:r w:rsidR="001C28C5" w:rsidRPr="00E1724C">
        <w:rPr>
          <w:rFonts w:ascii="Times New Roman" w:hAnsi="Times New Roman" w:cs="Times New Roman"/>
          <w:sz w:val="28"/>
          <w:szCs w:val="28"/>
        </w:rPr>
        <w:t xml:space="preserve">риобщение к национальной культуре становится актуальным педагогическим вопросом современности, так как каждый народ не просто хранит исторически сложившиеся воспитательные традиции и особенности, но и стремится перенести их в будущее, чтобы не утратить исторического национального лица и </w:t>
      </w:r>
      <w:r w:rsidR="001C28C5" w:rsidRPr="00E1724C">
        <w:rPr>
          <w:rFonts w:ascii="Times New Roman" w:hAnsi="Times New Roman" w:cs="Times New Roman"/>
          <w:sz w:val="28"/>
          <w:szCs w:val="28"/>
        </w:rPr>
        <w:lastRenderedPageBreak/>
        <w:t>самобытности. Вместе с тем современное поколение людей не знает традиции своего народа, дети не знают своего родного язык</w:t>
      </w:r>
      <w:r w:rsidR="00E7523F">
        <w:rPr>
          <w:rFonts w:ascii="Times New Roman" w:hAnsi="Times New Roman" w:cs="Times New Roman"/>
          <w:sz w:val="28"/>
          <w:szCs w:val="28"/>
        </w:rPr>
        <w:t>а, своей национальной культуры.</w:t>
      </w:r>
      <w:r w:rsidR="007646E7" w:rsidRPr="00E1724C">
        <w:rPr>
          <w:rFonts w:ascii="Times New Roman" w:hAnsi="Times New Roman" w:cs="Times New Roman"/>
          <w:sz w:val="28"/>
          <w:szCs w:val="28"/>
        </w:rPr>
        <w:t xml:space="preserve"> Приобщение к традициям народа особенно значимо в дошкольные годы. Ребёнок, по мнению учёных, является будущим полноправным членом социума, ему предстоит осваивать, сохранять, развивать и передавать дальше культурное наследие этноса через включение в культуру и социальную активность.</w:t>
      </w:r>
    </w:p>
    <w:p w14:paraId="3DC80E3E" w14:textId="77777777" w:rsidR="00796B06" w:rsidRDefault="001C28C5" w:rsidP="001869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4C">
        <w:rPr>
          <w:rFonts w:ascii="Times New Roman" w:hAnsi="Times New Roman" w:cs="Times New Roman"/>
          <w:sz w:val="28"/>
          <w:szCs w:val="28"/>
        </w:rPr>
        <w:t>Народные праздники, обряды и обрядовая поэзия являются одним из самых важных проявлений в духовной куль</w:t>
      </w:r>
      <w:r w:rsidR="00D4493E" w:rsidRPr="00E1724C">
        <w:rPr>
          <w:rFonts w:ascii="Times New Roman" w:hAnsi="Times New Roman" w:cs="Times New Roman"/>
          <w:sz w:val="28"/>
          <w:szCs w:val="28"/>
        </w:rPr>
        <w:t xml:space="preserve">туре каждого народа </w:t>
      </w:r>
      <w:r w:rsidRPr="00E1724C">
        <w:rPr>
          <w:rFonts w:ascii="Times New Roman" w:hAnsi="Times New Roman" w:cs="Times New Roman"/>
          <w:sz w:val="28"/>
          <w:szCs w:val="28"/>
        </w:rPr>
        <w:t xml:space="preserve"> - рассказать им о традициях праздника, его организации, правилах приглашения гостей, гостевом этикете. Очень важно на таких праздниках объединить детей разных национальностей общей идеей больше узнать о своем крае, полюбить культуру народо</w:t>
      </w:r>
      <w:r w:rsidR="00796B06">
        <w:rPr>
          <w:rFonts w:ascii="Times New Roman" w:hAnsi="Times New Roman" w:cs="Times New Roman"/>
          <w:sz w:val="28"/>
          <w:szCs w:val="28"/>
        </w:rPr>
        <w:t>в различных регионов нашей страны</w:t>
      </w:r>
      <w:r w:rsidR="0018693D">
        <w:rPr>
          <w:rFonts w:ascii="Times New Roman" w:hAnsi="Times New Roman" w:cs="Times New Roman"/>
          <w:sz w:val="28"/>
          <w:szCs w:val="28"/>
        </w:rPr>
        <w:t>.</w:t>
      </w:r>
      <w:r w:rsidRPr="00E1724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BDFBED2" w14:textId="77777777" w:rsidR="00796B06" w:rsidRDefault="00796B06" w:rsidP="001869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B0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C28C5" w:rsidRPr="00796B06">
        <w:rPr>
          <w:rFonts w:ascii="Times New Roman" w:hAnsi="Times New Roman" w:cs="Times New Roman"/>
          <w:b/>
          <w:bCs/>
          <w:sz w:val="28"/>
          <w:szCs w:val="28"/>
        </w:rPr>
        <w:t>ажн</w:t>
      </w:r>
      <w:r w:rsidRPr="00796B06">
        <w:rPr>
          <w:rFonts w:ascii="Times New Roman" w:hAnsi="Times New Roman" w:cs="Times New Roman"/>
          <w:b/>
          <w:bCs/>
          <w:sz w:val="28"/>
          <w:szCs w:val="28"/>
        </w:rPr>
        <w:t>ейшим моментом</w:t>
      </w:r>
      <w:r>
        <w:rPr>
          <w:rFonts w:ascii="Times New Roman" w:hAnsi="Times New Roman" w:cs="Times New Roman"/>
          <w:sz w:val="28"/>
          <w:szCs w:val="28"/>
        </w:rPr>
        <w:t xml:space="preserve"> для нашего коллектива явилась</w:t>
      </w:r>
      <w:r w:rsidR="001C28C5" w:rsidRPr="00E1724C">
        <w:rPr>
          <w:rFonts w:ascii="Times New Roman" w:hAnsi="Times New Roman" w:cs="Times New Roman"/>
          <w:sz w:val="28"/>
          <w:szCs w:val="28"/>
        </w:rPr>
        <w:t xml:space="preserve"> подгото</w:t>
      </w:r>
      <w:r w:rsidR="00400634">
        <w:rPr>
          <w:rFonts w:ascii="Times New Roman" w:hAnsi="Times New Roman" w:cs="Times New Roman"/>
          <w:sz w:val="28"/>
          <w:szCs w:val="28"/>
        </w:rPr>
        <w:t xml:space="preserve">вка к </w:t>
      </w:r>
      <w:r>
        <w:rPr>
          <w:rFonts w:ascii="Times New Roman" w:hAnsi="Times New Roman" w:cs="Times New Roman"/>
          <w:sz w:val="28"/>
          <w:szCs w:val="28"/>
        </w:rPr>
        <w:t>проекту РОССИЯ – многонациональная страна</w:t>
      </w:r>
      <w:r w:rsidR="00400634">
        <w:rPr>
          <w:rFonts w:ascii="Times New Roman" w:hAnsi="Times New Roman" w:cs="Times New Roman"/>
          <w:sz w:val="28"/>
          <w:szCs w:val="28"/>
        </w:rPr>
        <w:t>.</w:t>
      </w:r>
      <w:r w:rsidR="001C28C5" w:rsidRPr="00E1724C">
        <w:rPr>
          <w:rFonts w:ascii="Times New Roman" w:hAnsi="Times New Roman" w:cs="Times New Roman"/>
          <w:sz w:val="28"/>
          <w:szCs w:val="28"/>
        </w:rPr>
        <w:t xml:space="preserve">  Организация </w:t>
      </w:r>
      <w:r>
        <w:rPr>
          <w:rFonts w:ascii="Times New Roman" w:hAnsi="Times New Roman" w:cs="Times New Roman"/>
          <w:sz w:val="28"/>
          <w:szCs w:val="28"/>
        </w:rPr>
        <w:t>и проект</w:t>
      </w:r>
      <w:r w:rsidR="001C28C5" w:rsidRPr="00E1724C">
        <w:rPr>
          <w:rFonts w:ascii="Times New Roman" w:hAnsi="Times New Roman" w:cs="Times New Roman"/>
          <w:sz w:val="28"/>
          <w:szCs w:val="28"/>
        </w:rPr>
        <w:t xml:space="preserve">    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C28C5" w:rsidRPr="00E1724C">
        <w:rPr>
          <w:rFonts w:ascii="Times New Roman" w:hAnsi="Times New Roman" w:cs="Times New Roman"/>
          <w:sz w:val="28"/>
          <w:szCs w:val="28"/>
        </w:rPr>
        <w:t>т уникальную возможность для детей погружаться в мир народных песен, танцев, обрядов. Благодаря навыкам и умениям, полученным в результате реализации проектов, дети</w:t>
      </w:r>
      <w:r w:rsidR="001A2FE1" w:rsidRPr="00E1724C">
        <w:rPr>
          <w:rFonts w:ascii="Times New Roman" w:hAnsi="Times New Roman" w:cs="Times New Roman"/>
          <w:sz w:val="28"/>
          <w:szCs w:val="28"/>
        </w:rPr>
        <w:t xml:space="preserve"> будут чувствовать себя более уверенным</w:t>
      </w:r>
      <w:r w:rsidR="001C28C5" w:rsidRPr="00E1724C">
        <w:rPr>
          <w:rFonts w:ascii="Times New Roman" w:hAnsi="Times New Roman" w:cs="Times New Roman"/>
          <w:sz w:val="28"/>
          <w:szCs w:val="28"/>
        </w:rPr>
        <w:t xml:space="preserve"> во время проведения праздника и, как следствие, от встречи с прекрасным самобытным нар</w:t>
      </w:r>
      <w:r w:rsidR="008A00A2">
        <w:rPr>
          <w:rFonts w:ascii="Times New Roman" w:hAnsi="Times New Roman" w:cs="Times New Roman"/>
          <w:sz w:val="28"/>
          <w:szCs w:val="28"/>
        </w:rPr>
        <w:t>одным искусством получают большие удовольствие.</w:t>
      </w:r>
      <w:r w:rsidR="001C28C5" w:rsidRPr="00E1724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9ECB7F4" w14:textId="4A8A2D3F" w:rsidR="00724C8C" w:rsidRPr="00E1724C" w:rsidRDefault="001C28C5" w:rsidP="001869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4C">
        <w:rPr>
          <w:rFonts w:ascii="Times New Roman" w:hAnsi="Times New Roman" w:cs="Times New Roman"/>
          <w:sz w:val="28"/>
          <w:szCs w:val="28"/>
        </w:rPr>
        <w:t>С учетом годовых задач в нашем детском саду проводятся следующие н</w:t>
      </w:r>
      <w:r w:rsidR="00E7523F">
        <w:rPr>
          <w:rFonts w:ascii="Times New Roman" w:hAnsi="Times New Roman" w:cs="Times New Roman"/>
          <w:sz w:val="28"/>
          <w:szCs w:val="28"/>
        </w:rPr>
        <w:t>ародные праздники</w:t>
      </w:r>
      <w:r w:rsidR="00796B06">
        <w:rPr>
          <w:rFonts w:ascii="Times New Roman" w:hAnsi="Times New Roman" w:cs="Times New Roman"/>
          <w:sz w:val="28"/>
          <w:szCs w:val="28"/>
        </w:rPr>
        <w:t xml:space="preserve">: </w:t>
      </w:r>
      <w:r w:rsidR="002D19B9">
        <w:rPr>
          <w:rFonts w:ascii="Times New Roman" w:hAnsi="Times New Roman" w:cs="Times New Roman"/>
          <w:sz w:val="28"/>
          <w:szCs w:val="28"/>
        </w:rPr>
        <w:t>Колядки</w:t>
      </w:r>
      <w:r w:rsidR="00233A67" w:rsidRPr="00E1724C">
        <w:rPr>
          <w:rFonts w:ascii="Times New Roman" w:hAnsi="Times New Roman" w:cs="Times New Roman"/>
          <w:sz w:val="28"/>
          <w:szCs w:val="28"/>
        </w:rPr>
        <w:t>,</w:t>
      </w:r>
      <w:r w:rsidRPr="00E1724C">
        <w:rPr>
          <w:rFonts w:ascii="Times New Roman" w:hAnsi="Times New Roman" w:cs="Times New Roman"/>
          <w:sz w:val="28"/>
          <w:szCs w:val="28"/>
        </w:rPr>
        <w:t xml:space="preserve"> Масленица</w:t>
      </w:r>
      <w:r w:rsidR="00233A67" w:rsidRPr="00E1724C">
        <w:rPr>
          <w:rFonts w:ascii="Times New Roman" w:hAnsi="Times New Roman" w:cs="Times New Roman"/>
          <w:sz w:val="28"/>
          <w:szCs w:val="28"/>
        </w:rPr>
        <w:t xml:space="preserve">, </w:t>
      </w:r>
      <w:r w:rsidR="00796B06">
        <w:rPr>
          <w:rFonts w:ascii="Times New Roman" w:hAnsi="Times New Roman" w:cs="Times New Roman"/>
          <w:sz w:val="28"/>
          <w:szCs w:val="28"/>
        </w:rPr>
        <w:t>праздники разных народов, с привлечением Центра национальных культур, действующим на нашей территории и являющимся социальным партнером ДОУ.</w:t>
      </w:r>
      <w:r w:rsidR="009447E0" w:rsidRPr="00E1724C">
        <w:rPr>
          <w:rFonts w:ascii="Times New Roman" w:hAnsi="Times New Roman" w:cs="Times New Roman"/>
          <w:sz w:val="28"/>
          <w:szCs w:val="28"/>
        </w:rPr>
        <w:t xml:space="preserve"> </w:t>
      </w:r>
      <w:r w:rsidR="00724C8C" w:rsidRPr="00E1724C">
        <w:rPr>
          <w:rFonts w:ascii="Times New Roman" w:hAnsi="Times New Roman" w:cs="Times New Roman"/>
          <w:sz w:val="28"/>
          <w:szCs w:val="28"/>
        </w:rPr>
        <w:t xml:space="preserve"> Соприкосновение с народным искусством и традициями, участие в народных праздниках духовно обогащают ребенка, воспитывают гордость за свой народ.</w:t>
      </w:r>
      <w:r w:rsidR="00E1724C" w:rsidRPr="00E1724C">
        <w:rPr>
          <w:rFonts w:ascii="Times New Roman" w:hAnsi="Times New Roman" w:cs="Times New Roman"/>
          <w:sz w:val="28"/>
          <w:szCs w:val="28"/>
        </w:rPr>
        <w:t xml:space="preserve"> Окружение ребёнка пре</w:t>
      </w:r>
      <w:r w:rsidR="008A00A2">
        <w:rPr>
          <w:rFonts w:ascii="Times New Roman" w:hAnsi="Times New Roman" w:cs="Times New Roman"/>
          <w:sz w:val="28"/>
          <w:szCs w:val="28"/>
        </w:rPr>
        <w:t>дметами национального характера,</w:t>
      </w:r>
      <w:r w:rsidR="003F1E11">
        <w:rPr>
          <w:rFonts w:ascii="Times New Roman" w:hAnsi="Times New Roman" w:cs="Times New Roman"/>
          <w:sz w:val="28"/>
          <w:szCs w:val="28"/>
        </w:rPr>
        <w:t xml:space="preserve"> </w:t>
      </w:r>
      <w:r w:rsidR="008A00A2">
        <w:rPr>
          <w:rFonts w:ascii="Times New Roman" w:hAnsi="Times New Roman" w:cs="Times New Roman"/>
          <w:sz w:val="28"/>
          <w:szCs w:val="28"/>
        </w:rPr>
        <w:t>э</w:t>
      </w:r>
      <w:r w:rsidR="00E1724C" w:rsidRPr="00E1724C">
        <w:rPr>
          <w:rFonts w:ascii="Times New Roman" w:hAnsi="Times New Roman" w:cs="Times New Roman"/>
          <w:sz w:val="28"/>
          <w:szCs w:val="28"/>
        </w:rPr>
        <w:t>то поможет детям с самого раннего возраста понять, что они – часть своего народа.</w:t>
      </w:r>
    </w:p>
    <w:p w14:paraId="2959C1D1" w14:textId="77777777" w:rsidR="007646E7" w:rsidRPr="00E1724C" w:rsidRDefault="009447E0" w:rsidP="00E172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24C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646E7" w:rsidRPr="00E1724C">
        <w:rPr>
          <w:rFonts w:ascii="Times New Roman" w:hAnsi="Times New Roman" w:cs="Times New Roman"/>
          <w:sz w:val="28"/>
          <w:szCs w:val="28"/>
        </w:rPr>
        <w:t>ажными условиями для формирования у детей эмоционально насыщенного образа родной культуры в пространстве ближайшего социального окружения (дома и детского сада), могут стать:</w:t>
      </w:r>
    </w:p>
    <w:p w14:paraId="736D2EE9" w14:textId="77777777" w:rsidR="00724C8C" w:rsidRDefault="007646E7" w:rsidP="00E1724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724C">
        <w:rPr>
          <w:rFonts w:ascii="Times New Roman" w:hAnsi="Times New Roman" w:cs="Times New Roman"/>
          <w:sz w:val="28"/>
          <w:szCs w:val="28"/>
        </w:rPr>
        <w:t>- эмоционально благополучная атмосфера дома и детского сада, где взаимоотношения между людьми построены на основе доброжелательности и взаимоуважения;</w:t>
      </w:r>
      <w:r w:rsidR="00724C8C" w:rsidRPr="00E172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EADA57E" w14:textId="77777777" w:rsidR="0018693D" w:rsidRDefault="0018693D" w:rsidP="0018693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93D">
        <w:rPr>
          <w:rFonts w:ascii="Times New Roman" w:hAnsi="Times New Roman" w:cs="Times New Roman"/>
          <w:sz w:val="28"/>
          <w:szCs w:val="28"/>
        </w:rPr>
        <w:t>Сотрудничество с родителями по данному направлению имеет существенное значение. Отношения с родителями строятся на основе партнерства, развивается тесное взаимодействие с семьей, включающее в себя следующее: установление с родителями деловых контактов, общей позиции по отношению воспитания ребенка, создание условий для совместной деятельности детей, родителей, педагогов детского сада; обеспечение родителей психолого-педагогической информацией об особенностях развития, воспитания детей дошкольного возраста, совместное наблюдение за динамикой развития ребенка.</w:t>
      </w:r>
    </w:p>
    <w:p w14:paraId="26B2AE90" w14:textId="27A62320" w:rsidR="00E7523F" w:rsidRDefault="00E7523F" w:rsidP="00E7523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3F">
        <w:rPr>
          <w:rFonts w:ascii="Times New Roman" w:hAnsi="Times New Roman" w:cs="Times New Roman"/>
          <w:sz w:val="28"/>
          <w:szCs w:val="28"/>
        </w:rPr>
        <w:t xml:space="preserve">Национальное образование – это важнейший институт сохранения языка, традиций, культуры, обычаев </w:t>
      </w:r>
      <w:r w:rsidR="00796B06">
        <w:rPr>
          <w:rFonts w:ascii="Times New Roman" w:hAnsi="Times New Roman" w:cs="Times New Roman"/>
          <w:sz w:val="28"/>
          <w:szCs w:val="28"/>
        </w:rPr>
        <w:t>разног</w:t>
      </w:r>
      <w:r w:rsidRPr="00E7523F">
        <w:rPr>
          <w:rFonts w:ascii="Times New Roman" w:hAnsi="Times New Roman" w:cs="Times New Roman"/>
          <w:sz w:val="28"/>
          <w:szCs w:val="28"/>
        </w:rPr>
        <w:t xml:space="preserve">о народа. </w:t>
      </w:r>
    </w:p>
    <w:p w14:paraId="2FDF9159" w14:textId="77777777" w:rsidR="00E7523F" w:rsidRPr="00E7523F" w:rsidRDefault="00E7523F" w:rsidP="00E7523F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D7BE4D" w14:textId="60B555B6" w:rsidR="0018693D" w:rsidRPr="0018693D" w:rsidRDefault="00002AAE" w:rsidP="00002AAE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11C09B0" wp14:editId="5D69D844">
            <wp:extent cx="4206240" cy="56083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560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223D58" wp14:editId="5315F919">
            <wp:extent cx="4311015" cy="57480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57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C67F1" w14:textId="77777777" w:rsidR="00C80B1A" w:rsidRPr="0018693D" w:rsidRDefault="008A00A2" w:rsidP="0018693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6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C80B1A" w:rsidRPr="0018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1B92"/>
    <w:multiLevelType w:val="hybridMultilevel"/>
    <w:tmpl w:val="CEC4E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B3F0C"/>
    <w:multiLevelType w:val="hybridMultilevel"/>
    <w:tmpl w:val="3E8C087A"/>
    <w:lvl w:ilvl="0" w:tplc="73A88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F6BAF"/>
    <w:multiLevelType w:val="hybridMultilevel"/>
    <w:tmpl w:val="B8ECACF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3063148">
    <w:abstractNumId w:val="0"/>
  </w:num>
  <w:num w:numId="2" w16cid:durableId="1686587830">
    <w:abstractNumId w:val="2"/>
  </w:num>
  <w:num w:numId="3" w16cid:durableId="4405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F4"/>
    <w:rsid w:val="00002AAE"/>
    <w:rsid w:val="000826AC"/>
    <w:rsid w:val="001718F4"/>
    <w:rsid w:val="0018693D"/>
    <w:rsid w:val="001A2FE1"/>
    <w:rsid w:val="001C28C5"/>
    <w:rsid w:val="00233A67"/>
    <w:rsid w:val="0025488A"/>
    <w:rsid w:val="00282071"/>
    <w:rsid w:val="002D19B9"/>
    <w:rsid w:val="002D1C25"/>
    <w:rsid w:val="00325B9F"/>
    <w:rsid w:val="003F1E11"/>
    <w:rsid w:val="00400634"/>
    <w:rsid w:val="00724C8C"/>
    <w:rsid w:val="007646E7"/>
    <w:rsid w:val="00796B06"/>
    <w:rsid w:val="007A69C5"/>
    <w:rsid w:val="00824882"/>
    <w:rsid w:val="008A00A2"/>
    <w:rsid w:val="009447E0"/>
    <w:rsid w:val="009E4492"/>
    <w:rsid w:val="00C80B1A"/>
    <w:rsid w:val="00D4493E"/>
    <w:rsid w:val="00E1724C"/>
    <w:rsid w:val="00E7523F"/>
    <w:rsid w:val="00E77B68"/>
    <w:rsid w:val="00F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0397"/>
  <w15:docId w15:val="{0F3586A2-B06E-4464-9E41-D273E749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8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88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77B68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FD68F3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FD68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D68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2017-04-15T17:21:00Z</cp:lastPrinted>
  <dcterms:created xsi:type="dcterms:W3CDTF">2022-05-24T11:22:00Z</dcterms:created>
  <dcterms:modified xsi:type="dcterms:W3CDTF">2022-05-24T11:25:00Z</dcterms:modified>
</cp:coreProperties>
</file>