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insideH w:val="thinThickThinSmallGap" w:sz="24" w:space="0" w:color="auto"/>
        </w:tblBorders>
        <w:tblLook w:val="04A0" w:firstRow="1" w:lastRow="0" w:firstColumn="1" w:lastColumn="0" w:noHBand="0" w:noVBand="1"/>
      </w:tblPr>
      <w:tblGrid>
        <w:gridCol w:w="4866"/>
        <w:gridCol w:w="4489"/>
      </w:tblGrid>
      <w:tr w:rsidR="000616C3" w:rsidTr="00D75B54">
        <w:trPr>
          <w:trHeight w:val="715"/>
        </w:trPr>
        <w:tc>
          <w:tcPr>
            <w:tcW w:w="5000" w:type="pct"/>
            <w:gridSpan w:val="2"/>
            <w:tcBorders>
              <w:top w:val="nil"/>
              <w:left w:val="nil"/>
              <w:bottom w:val="thinThickThinSmallGap" w:sz="24" w:space="0" w:color="auto"/>
              <w:right w:val="nil"/>
            </w:tcBorders>
            <w:vAlign w:val="center"/>
            <w:hideMark/>
          </w:tcPr>
          <w:p w:rsidR="000616C3" w:rsidRDefault="000616C3" w:rsidP="00D75B54">
            <w:pPr>
              <w:pStyle w:val="a6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Муниципальное бюджетное дошкольное  </w:t>
            </w:r>
          </w:p>
          <w:p w:rsidR="000616C3" w:rsidRDefault="000616C3" w:rsidP="00D75B54">
            <w:pPr>
              <w:pStyle w:val="a6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образовательное учреждение </w:t>
            </w:r>
          </w:p>
          <w:p w:rsidR="000616C3" w:rsidRDefault="000616C3" w:rsidP="00D75B54">
            <w:pPr>
              <w:pStyle w:val="a6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FAA2C3D" wp14:editId="0E6FD0F1">
                  <wp:simplePos x="0" y="0"/>
                  <wp:positionH relativeFrom="column">
                    <wp:posOffset>8742045</wp:posOffset>
                  </wp:positionH>
                  <wp:positionV relativeFrom="paragraph">
                    <wp:posOffset>-338455</wp:posOffset>
                  </wp:positionV>
                  <wp:extent cx="367665" cy="354965"/>
                  <wp:effectExtent l="0" t="0" r="0" b="6985"/>
                  <wp:wrapThrough wrapText="bothSides">
                    <wp:wrapPolygon edited="0">
                      <wp:start x="0" y="0"/>
                      <wp:lineTo x="0" y="20866"/>
                      <wp:lineTo x="20145" y="20866"/>
                      <wp:lineTo x="20145" y="0"/>
                      <wp:lineTo x="0" y="0"/>
                    </wp:wrapPolygon>
                  </wp:wrapThrough>
                  <wp:docPr id="2" name="Рисунок 2" descr="&amp;ncy;&amp;ocy;&amp;vcy;&amp;ocy;&amp;scy;&amp;tcy;&amp;i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&amp;ncy;&amp;ocy;&amp;vcy;&amp;ocy;&amp;scy;&amp;tcy;&amp;i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" cy="354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«Детский сад №26 «Золотая рыбка»</w:t>
            </w:r>
          </w:p>
        </w:tc>
      </w:tr>
      <w:tr w:rsidR="000616C3" w:rsidRPr="003A0785" w:rsidTr="00D75B54">
        <w:tc>
          <w:tcPr>
            <w:tcW w:w="2601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:rsidR="000616C3" w:rsidRDefault="000616C3" w:rsidP="00D75B54">
            <w:pPr>
              <w:pStyle w:val="a6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99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:rsidR="000616C3" w:rsidRDefault="000616C3" w:rsidP="00D75B54">
            <w:pPr>
              <w:pStyle w:val="a6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Адрес: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623752 Свердловская область,  </w:t>
            </w:r>
          </w:p>
          <w:p w:rsidR="000616C3" w:rsidRDefault="000616C3" w:rsidP="00D75B54">
            <w:pPr>
              <w:pStyle w:val="a6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г. Реж, ул. Чапаева, д. 23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Тел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.: 8 (34364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)  3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88 80     </w:t>
            </w:r>
          </w:p>
          <w:p w:rsidR="000616C3" w:rsidRPr="000616C3" w:rsidRDefault="000616C3" w:rsidP="00D75B54">
            <w:pPr>
              <w:pStyle w:val="a6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Email</w:t>
            </w:r>
            <w:r w:rsidRPr="000616C3">
              <w:rPr>
                <w:rFonts w:ascii="Times New Roman" w:eastAsia="Times New Roman" w:hAnsi="Times New Roman"/>
                <w:sz w:val="20"/>
                <w:szCs w:val="20"/>
              </w:rPr>
              <w:t xml:space="preserve">: </w:t>
            </w:r>
            <w:hyperlink r:id="rId6" w:history="1">
              <w:r>
                <w:rPr>
                  <w:rStyle w:val="a5"/>
                  <w:sz w:val="20"/>
                  <w:szCs w:val="20"/>
                  <w:lang w:val="en-US"/>
                </w:rPr>
                <w:t>detsad</w:t>
              </w:r>
              <w:r w:rsidRPr="000616C3">
                <w:rPr>
                  <w:rStyle w:val="a5"/>
                  <w:sz w:val="20"/>
                  <w:szCs w:val="20"/>
                </w:rPr>
                <w:t>_</w:t>
              </w:r>
              <w:r>
                <w:rPr>
                  <w:rStyle w:val="a5"/>
                  <w:sz w:val="20"/>
                  <w:szCs w:val="20"/>
                  <w:lang w:val="en-US"/>
                </w:rPr>
                <w:t>zolotayrubka</w:t>
              </w:r>
              <w:r w:rsidRPr="000616C3">
                <w:rPr>
                  <w:rStyle w:val="a5"/>
                  <w:sz w:val="20"/>
                  <w:szCs w:val="20"/>
                </w:rPr>
                <w:t>@</w:t>
              </w:r>
              <w:r>
                <w:rPr>
                  <w:rStyle w:val="a5"/>
                  <w:sz w:val="20"/>
                  <w:szCs w:val="20"/>
                  <w:lang w:val="en-US"/>
                </w:rPr>
                <w:t>mail</w:t>
              </w:r>
              <w:r w:rsidRPr="000616C3">
                <w:rPr>
                  <w:rStyle w:val="a5"/>
                  <w:sz w:val="20"/>
                  <w:szCs w:val="20"/>
                </w:rPr>
                <w:t>.</w:t>
              </w:r>
              <w:proofErr w:type="spellStart"/>
              <w:r>
                <w:rPr>
                  <w:rStyle w:val="a5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</w:tbl>
    <w:p w:rsidR="000616C3" w:rsidRDefault="000616C3" w:rsidP="000616C3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</w:p>
    <w:p w:rsidR="000616C3" w:rsidRPr="000616C3" w:rsidRDefault="000616C3" w:rsidP="000616C3">
      <w:pPr>
        <w:shd w:val="clear" w:color="auto" w:fill="FFFFFF"/>
        <w:spacing w:line="360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0616C3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Безопасность в групповых помещениях</w:t>
      </w:r>
    </w:p>
    <w:p w:rsidR="000616C3" w:rsidRDefault="000616C3" w:rsidP="000616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ru-RU"/>
        </w:rPr>
      </w:pPr>
    </w:p>
    <w:p w:rsidR="000616C3" w:rsidRPr="000616C3" w:rsidRDefault="000616C3" w:rsidP="000616C3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616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Безопасность внутреннего помещения ДО</w:t>
      </w:r>
      <w:r w:rsidRPr="000616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</w:t>
      </w:r>
      <w:r w:rsidRPr="000616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0616C3" w:rsidRPr="000616C3" w:rsidRDefault="000616C3" w:rsidP="000616C3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616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(группового и негруппового)</w:t>
      </w:r>
    </w:p>
    <w:p w:rsidR="000616C3" w:rsidRPr="000616C3" w:rsidRDefault="000616C3" w:rsidP="000616C3">
      <w:pPr>
        <w:shd w:val="clear" w:color="auto" w:fill="FFFFFF"/>
        <w:spacing w:after="0" w:line="276" w:lineRule="auto"/>
        <w:jc w:val="center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</w:p>
    <w:p w:rsidR="000616C3" w:rsidRPr="000616C3" w:rsidRDefault="000616C3" w:rsidP="000616C3">
      <w:pPr>
        <w:shd w:val="clear" w:color="auto" w:fill="FFFFFF"/>
        <w:spacing w:after="0" w:line="276" w:lineRule="auto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0616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МБДОУ № 26</w:t>
      </w:r>
      <w:r w:rsidRPr="000616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создана система безопасности, направленная на функционирование детского сада в режиме, предупреждающем пожары, возможные террористические акты и обеспечивающем безопасное пребывание ребенка и взрослого в течение дня. Наше учреждение функционирует в помещении, отвечающем санитарно-гигиеническим, противоэпидемическим требованиям и правилам пожарной безопасности. Информация о телефонных экстренных служб находится на информационном стенде в доступном месте. В детском саду установлена автоматическая пожарная сигнализация. В ДОУ приобретены и поддерживаются в состоянии постоянной готовности первичные средства пожаротушения: огнетушители. Соблюдаются требования к содержанию эвакуационных выходов.</w:t>
      </w:r>
    </w:p>
    <w:p w:rsidR="000616C3" w:rsidRPr="000616C3" w:rsidRDefault="000616C3" w:rsidP="000616C3">
      <w:pPr>
        <w:shd w:val="clear" w:color="auto" w:fill="FFFFFF"/>
        <w:spacing w:after="0" w:line="276" w:lineRule="auto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0616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Одним из приоритетных направлений обеспечения деятельности функционирования 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0616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ДОУ является система обеспечения и поддержания условий комплексной безопасности и антитеррористической защищенности.</w:t>
      </w:r>
    </w:p>
    <w:p w:rsidR="000616C3" w:rsidRDefault="000616C3" w:rsidP="000616C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6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Комплексная безопасность включает:</w:t>
      </w:r>
    </w:p>
    <w:p w:rsidR="000616C3" w:rsidRPr="000616C3" w:rsidRDefault="000616C3" w:rsidP="000616C3">
      <w:pPr>
        <w:numPr>
          <w:ilvl w:val="0"/>
          <w:numId w:val="5"/>
        </w:numPr>
        <w:shd w:val="clear" w:color="auto" w:fill="FFFFFF"/>
        <w:spacing w:after="0" w:line="276" w:lineRule="auto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0616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Обеспечение охраны жизни и здоровья воспитанников</w:t>
      </w:r>
    </w:p>
    <w:p w:rsidR="000616C3" w:rsidRPr="000616C3" w:rsidRDefault="000616C3" w:rsidP="000616C3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0616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Обеспечение охраны труда работников ДОУ</w:t>
      </w:r>
    </w:p>
    <w:p w:rsidR="000616C3" w:rsidRPr="000616C3" w:rsidRDefault="000616C3" w:rsidP="000616C3">
      <w:pPr>
        <w:numPr>
          <w:ilvl w:val="0"/>
          <w:numId w:val="2"/>
        </w:numPr>
        <w:shd w:val="clear" w:color="auto" w:fill="FFFFFF"/>
        <w:spacing w:after="0" w:line="276" w:lineRule="auto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0616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Противопожарную безопасность</w:t>
      </w:r>
    </w:p>
    <w:p w:rsidR="000616C3" w:rsidRPr="000616C3" w:rsidRDefault="000616C3" w:rsidP="000616C3">
      <w:pPr>
        <w:numPr>
          <w:ilvl w:val="0"/>
          <w:numId w:val="3"/>
        </w:numPr>
        <w:shd w:val="clear" w:color="auto" w:fill="FFFFFF"/>
        <w:spacing w:after="0" w:line="276" w:lineRule="auto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0616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Антитеррористическую защищенность и гражданск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ая</w:t>
      </w:r>
      <w:r w:rsidRPr="000616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оборон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</w:p>
    <w:p w:rsidR="000616C3" w:rsidRPr="000616C3" w:rsidRDefault="000616C3" w:rsidP="000616C3">
      <w:pPr>
        <w:numPr>
          <w:ilvl w:val="0"/>
          <w:numId w:val="4"/>
        </w:numPr>
        <w:shd w:val="clear" w:color="auto" w:fill="FFFFFF"/>
        <w:spacing w:after="0" w:line="276" w:lineRule="auto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0616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Профилактик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0616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дорожно-транспортного травматизма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616C3" w:rsidRDefault="000616C3" w:rsidP="000616C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616C3" w:rsidRPr="000616C3" w:rsidRDefault="000616C3" w:rsidP="000616C3">
      <w:pPr>
        <w:shd w:val="clear" w:color="auto" w:fill="FFFFFF"/>
        <w:spacing w:after="0" w:line="276" w:lineRule="auto"/>
        <w:ind w:firstLine="360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0616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целях обеспечения безопасности и антитеррористической защищенности детского сада используются следующие технические средства:</w:t>
      </w:r>
    </w:p>
    <w:p w:rsidR="000616C3" w:rsidRPr="000616C3" w:rsidRDefault="000616C3" w:rsidP="000616C3">
      <w:pPr>
        <w:shd w:val="clear" w:color="auto" w:fill="FFFFFF"/>
        <w:spacing w:after="0" w:line="276" w:lineRule="auto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0616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система оповещения о пожаре с выводом сигнала на пульт центральной пожарной охраны;</w:t>
      </w:r>
      <w:r w:rsidRPr="000616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- кнопка тревожной сигнализации - система оперативного оповещения дежурных </w:t>
      </w:r>
      <w:proofErr w:type="gramStart"/>
      <w:r w:rsidRPr="000616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подразделений  о</w:t>
      </w:r>
      <w:proofErr w:type="gramEnd"/>
      <w:r w:rsidRPr="000616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факте незаконного вторжения или проникновения в детский сад.</w:t>
      </w:r>
    </w:p>
    <w:p w:rsidR="000616C3" w:rsidRPr="000616C3" w:rsidRDefault="000616C3" w:rsidP="000616C3">
      <w:pPr>
        <w:shd w:val="clear" w:color="auto" w:fill="FFFFFF"/>
        <w:spacing w:after="0" w:line="276" w:lineRule="auto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0616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0616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ДОУ имеется паспорт безопасности и План действий при возникновении ЧС.</w:t>
      </w:r>
    </w:p>
    <w:p w:rsidR="000616C3" w:rsidRPr="000616C3" w:rsidRDefault="000616C3" w:rsidP="000616C3">
      <w:pPr>
        <w:shd w:val="clear" w:color="auto" w:fill="FFFFFF"/>
        <w:spacing w:after="0" w:line="276" w:lineRule="auto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0616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Детский сад оборудован автоматической пожарной сигнализацией.</w:t>
      </w:r>
    </w:p>
    <w:p w:rsidR="000616C3" w:rsidRPr="000616C3" w:rsidRDefault="000616C3" w:rsidP="000616C3">
      <w:pPr>
        <w:shd w:val="clear" w:color="auto" w:fill="FFFFFF"/>
        <w:spacing w:after="0" w:line="276" w:lineRule="auto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0616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периметру детского сада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имеется</w:t>
      </w:r>
      <w:r w:rsidRPr="000616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ограждение. Установлен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видео</w:t>
      </w:r>
      <w:r w:rsidRPr="000616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домофон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видеонаблюдение.</w:t>
      </w:r>
    </w:p>
    <w:p w:rsidR="000616C3" w:rsidRPr="000616C3" w:rsidRDefault="000616C3" w:rsidP="000616C3">
      <w:pPr>
        <w:shd w:val="clear" w:color="auto" w:fill="FFFFFF"/>
        <w:spacing w:after="0" w:line="276" w:lineRule="auto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0616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сотрудниками детского сада проводятся регулярные инструктажи по обеспечению безопасности. В групповых помещениях ДОУ, в целях безопасности детей, вся мебель закреплена, нет травмоопасных игрушек. Весь инвентарь, столовая посуда содержатся в чистоте и хорошем состоянии. Участки для прогулок ежедневно осматриваются на наличие посторонних и травмоопасных предметов.</w:t>
      </w:r>
    </w:p>
    <w:p w:rsidR="000616C3" w:rsidRPr="000616C3" w:rsidRDefault="000616C3" w:rsidP="000616C3">
      <w:pPr>
        <w:shd w:val="clear" w:color="auto" w:fill="FFFFFF"/>
        <w:spacing w:after="0" w:line="276" w:lineRule="auto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0616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Охрана труда в ДОУ представляет собой систему сохранения жизни и здоровья работников в трудовой деятельности и воспитанников в процессе образовательной деятельности, включающий нормативно-правовые, социально-экономические, организационно-технические, санитарно-гигиенические, лечебно-профилактические мероприятия.</w:t>
      </w:r>
      <w:r w:rsidRPr="000616C3">
        <w:rPr>
          <w:rFonts w:ascii="Tahoma" w:eastAsia="Times New Roman" w:hAnsi="Tahoma" w:cs="Tahoma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350" cy="6350"/>
            <wp:effectExtent l="0" t="0" r="0" b="0"/>
            <wp:docPr id="1" name="Рисунок 1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6C3" w:rsidRPr="000616C3" w:rsidRDefault="000616C3" w:rsidP="000616C3">
      <w:pPr>
        <w:shd w:val="clear" w:color="auto" w:fill="FFFFFF"/>
        <w:spacing w:after="0" w:line="276" w:lineRule="auto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0616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 личного состава строится в соответствии с нормативными правовыми актами Российской Федерации. Все работники ДОУ проходят инструктаж, обучение с проверкой знаний требований охраны труда в соответствии с графиком.</w:t>
      </w:r>
    </w:p>
    <w:p w:rsidR="000616C3" w:rsidRPr="000616C3" w:rsidRDefault="000616C3" w:rsidP="000616C3">
      <w:pPr>
        <w:shd w:val="clear" w:color="auto" w:fill="FFFFFF"/>
        <w:spacing w:after="0" w:line="276" w:lineRule="auto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0616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целях обеспечения пожарной безопасности и пребывания детей в ДОУ разработана система мер по предупреждению нежелательных случаев, которые неукоснительно соблюдаются всеми работниками и контролируются администрацией детского сада.</w:t>
      </w:r>
    </w:p>
    <w:p w:rsidR="000616C3" w:rsidRPr="000616C3" w:rsidRDefault="000616C3" w:rsidP="000616C3">
      <w:pPr>
        <w:shd w:val="clear" w:color="auto" w:fill="FFFFFF"/>
        <w:spacing w:after="0" w:line="276" w:lineRule="auto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0616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Приказом заведующе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</w:t>
      </w:r>
      <w:r w:rsidRPr="000616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детского сада назначен ответственный за пожарную безопасность. Соблюдаются требования к содержанию эвакуационных выходов. Все сотрудники детского сада регулярно проходят инструктаж по пожарной безопасности.</w:t>
      </w:r>
    </w:p>
    <w:p w:rsidR="000616C3" w:rsidRPr="000616C3" w:rsidRDefault="000616C3" w:rsidP="000616C3">
      <w:pPr>
        <w:shd w:val="clear" w:color="auto" w:fill="FFFFFF"/>
        <w:spacing w:after="0" w:line="276" w:lineRule="auto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0616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ДОУ является объектом с массовым пребыванием людей на ограниченной территории. С целью предупреждения и пресечения возможности совершения террористического акта в ДОУ введен комплекс организационно-профилактических мероприятий по антитеррористической защищенности:</w:t>
      </w:r>
    </w:p>
    <w:p w:rsidR="000616C3" w:rsidRPr="000616C3" w:rsidRDefault="000616C3" w:rsidP="000616C3">
      <w:pPr>
        <w:numPr>
          <w:ilvl w:val="0"/>
          <w:numId w:val="6"/>
        </w:numPr>
        <w:shd w:val="clear" w:color="auto" w:fill="FFFFFF"/>
        <w:spacing w:after="0" w:line="276" w:lineRule="auto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0616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инструктаж работников ДОУ по противодействию террористическим проявлениям;</w:t>
      </w:r>
    </w:p>
    <w:p w:rsidR="000616C3" w:rsidRPr="000616C3" w:rsidRDefault="000616C3" w:rsidP="000616C3">
      <w:pPr>
        <w:numPr>
          <w:ilvl w:val="0"/>
          <w:numId w:val="7"/>
        </w:numPr>
        <w:shd w:val="clear" w:color="auto" w:fill="FFFFFF"/>
        <w:spacing w:after="0" w:line="276" w:lineRule="auto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0616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инвентаризация основных и запасных входов-выходов;</w:t>
      </w:r>
    </w:p>
    <w:p w:rsidR="000616C3" w:rsidRPr="000616C3" w:rsidRDefault="000616C3" w:rsidP="000616C3">
      <w:pPr>
        <w:numPr>
          <w:ilvl w:val="0"/>
          <w:numId w:val="8"/>
        </w:numPr>
        <w:shd w:val="clear" w:color="auto" w:fill="FFFFFF"/>
        <w:spacing w:after="0" w:line="276" w:lineRule="auto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0616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проведение осмотров территории и помещений;</w:t>
      </w:r>
    </w:p>
    <w:p w:rsidR="000616C3" w:rsidRPr="000616C3" w:rsidRDefault="000616C3" w:rsidP="000616C3">
      <w:pPr>
        <w:numPr>
          <w:ilvl w:val="0"/>
          <w:numId w:val="9"/>
        </w:numPr>
        <w:shd w:val="clear" w:color="auto" w:fill="FFFFFF"/>
        <w:spacing w:after="0" w:line="276" w:lineRule="auto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0616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организация контролируемого въезда автотранспорта на территорию ДОУ;</w:t>
      </w:r>
    </w:p>
    <w:p w:rsidR="000616C3" w:rsidRPr="000616C3" w:rsidRDefault="000616C3" w:rsidP="000616C3">
      <w:pPr>
        <w:numPr>
          <w:ilvl w:val="0"/>
          <w:numId w:val="10"/>
        </w:numPr>
        <w:shd w:val="clear" w:color="auto" w:fill="FFFFFF"/>
        <w:spacing w:after="0" w:line="276" w:lineRule="auto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0616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организация пропускного режима;</w:t>
      </w:r>
    </w:p>
    <w:p w:rsidR="000616C3" w:rsidRPr="000616C3" w:rsidRDefault="000616C3" w:rsidP="000616C3">
      <w:pPr>
        <w:numPr>
          <w:ilvl w:val="0"/>
          <w:numId w:val="11"/>
        </w:numPr>
        <w:shd w:val="clear" w:color="auto" w:fill="FFFFFF"/>
        <w:spacing w:after="0" w:line="276" w:lineRule="auto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0616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организация уборки территории и помещений ДОУ;</w:t>
      </w:r>
    </w:p>
    <w:p w:rsidR="000616C3" w:rsidRPr="000616C3" w:rsidRDefault="000616C3" w:rsidP="000616C3">
      <w:pPr>
        <w:numPr>
          <w:ilvl w:val="0"/>
          <w:numId w:val="12"/>
        </w:numPr>
        <w:shd w:val="clear" w:color="auto" w:fill="FFFFFF"/>
        <w:spacing w:after="0" w:line="276" w:lineRule="auto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0616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информационное обеспечение в сфере антитеррористической деятельности;</w:t>
      </w:r>
    </w:p>
    <w:p w:rsidR="000616C3" w:rsidRPr="000616C3" w:rsidRDefault="000616C3" w:rsidP="000616C3">
      <w:pPr>
        <w:numPr>
          <w:ilvl w:val="0"/>
          <w:numId w:val="13"/>
        </w:numPr>
        <w:shd w:val="clear" w:color="auto" w:fill="FFFFFF"/>
        <w:spacing w:after="0" w:line="276" w:lineRule="auto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0616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проверка работоспособности кнопки тревожной сигнализации;</w:t>
      </w:r>
    </w:p>
    <w:p w:rsidR="000616C3" w:rsidRPr="000616C3" w:rsidRDefault="000616C3" w:rsidP="000616C3">
      <w:pPr>
        <w:numPr>
          <w:ilvl w:val="0"/>
          <w:numId w:val="14"/>
        </w:numPr>
        <w:shd w:val="clear" w:color="auto" w:fill="FFFFFF"/>
        <w:spacing w:after="0" w:line="276" w:lineRule="auto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0616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плановые проверки работоспособности технических средств защиты;</w:t>
      </w:r>
    </w:p>
    <w:p w:rsidR="000616C3" w:rsidRPr="000616C3" w:rsidRDefault="000616C3" w:rsidP="000616C3">
      <w:pPr>
        <w:numPr>
          <w:ilvl w:val="0"/>
          <w:numId w:val="15"/>
        </w:numPr>
        <w:shd w:val="clear" w:color="auto" w:fill="FFFFFF"/>
        <w:spacing w:after="0" w:line="276" w:lineRule="auto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0616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проведение объектовых тренировок по антитеррористической деятельности.</w:t>
      </w:r>
    </w:p>
    <w:p w:rsidR="000616C3" w:rsidRPr="000616C3" w:rsidRDefault="000616C3" w:rsidP="000616C3">
      <w:pPr>
        <w:shd w:val="clear" w:color="auto" w:fill="FFFFFF"/>
        <w:spacing w:after="0" w:line="276" w:lineRule="auto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0616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Ежегодно в детском саду проводится комплексная систематическая работа по профилактике детского дорожно-транспортного травматизма (далее - ДДТТ), целью которой является создание условий для формирования у воспитанников устойчивых навыков безопасного поведения на улицах и дорогах и воспитания грамотных и дисциплинированных участников дорожного движения.</w:t>
      </w:r>
    </w:p>
    <w:p w:rsidR="000616C3" w:rsidRPr="000616C3" w:rsidRDefault="000616C3" w:rsidP="000616C3">
      <w:pPr>
        <w:shd w:val="clear" w:color="auto" w:fill="FFFFFF"/>
        <w:spacing w:after="0" w:line="276" w:lineRule="auto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0616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Охрана жизни и здоровья детей предполагает организацию обучения правилам дорожного движения таким образом, чтобы у каждого субъекта учебно-воспитательного процесса (воспитателя, родителя или воспитанника) сформировалась жизненно важная потребность не только в изучении, но и соблюдении правил дорожного движения.</w:t>
      </w:r>
    </w:p>
    <w:p w:rsidR="000616C3" w:rsidRPr="000616C3" w:rsidRDefault="000616C3" w:rsidP="000616C3">
      <w:pPr>
        <w:shd w:val="clear" w:color="auto" w:fill="FFFFFF"/>
        <w:spacing w:after="0" w:line="276" w:lineRule="auto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0616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Сформировавшаяся за годы программа работы базируется на системном подходе к решению проблемы профилактики ДДТТ относительно всех субъектов образовательного процесса и направлена на решение следующих задач:</w:t>
      </w:r>
    </w:p>
    <w:p w:rsidR="000616C3" w:rsidRPr="000616C3" w:rsidRDefault="000616C3" w:rsidP="000616C3">
      <w:pPr>
        <w:numPr>
          <w:ilvl w:val="0"/>
          <w:numId w:val="16"/>
        </w:numPr>
        <w:shd w:val="clear" w:color="auto" w:fill="FFFFFF"/>
        <w:spacing w:after="0" w:line="276" w:lineRule="auto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0616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сформировать у воспитанников устойчивые навыки соблюдения и выполнения правил дорожного движения (далее - ПДД);</w:t>
      </w:r>
    </w:p>
    <w:p w:rsidR="000616C3" w:rsidRPr="000616C3" w:rsidRDefault="000616C3" w:rsidP="000616C3">
      <w:pPr>
        <w:numPr>
          <w:ilvl w:val="0"/>
          <w:numId w:val="17"/>
        </w:numPr>
        <w:shd w:val="clear" w:color="auto" w:fill="FFFFFF"/>
        <w:spacing w:after="0" w:line="276" w:lineRule="auto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0616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поддерживать у родителей воспитанников устойчивый интерес к безопасности и здоровью детей как участников дорожного движения;</w:t>
      </w:r>
    </w:p>
    <w:p w:rsidR="000616C3" w:rsidRPr="000616C3" w:rsidRDefault="000616C3" w:rsidP="000616C3">
      <w:pPr>
        <w:numPr>
          <w:ilvl w:val="0"/>
          <w:numId w:val="18"/>
        </w:numPr>
        <w:shd w:val="clear" w:color="auto" w:fill="FFFFFF"/>
        <w:spacing w:after="0" w:line="276" w:lineRule="auto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0616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применять современные формы и методы обучения и воспитания детей, инновационные технологии, направленные на предупреждение несчастных случаев на улицах, дорогах и во дворах;</w:t>
      </w:r>
    </w:p>
    <w:p w:rsidR="000616C3" w:rsidRPr="000616C3" w:rsidRDefault="000616C3" w:rsidP="000616C3">
      <w:pPr>
        <w:numPr>
          <w:ilvl w:val="0"/>
          <w:numId w:val="19"/>
        </w:numPr>
        <w:shd w:val="clear" w:color="auto" w:fill="FFFFFF"/>
        <w:spacing w:after="0" w:line="276" w:lineRule="auto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0616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использовать материально-технический потенциал детского сада и особенности воспитательной системы образовательного учреждения </w:t>
      </w:r>
      <w:r w:rsidRPr="000616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для обучения безопасному поведению на дороге и воспитания грамотных участников дорожного движения.</w:t>
      </w:r>
    </w:p>
    <w:p w:rsidR="000616C3" w:rsidRPr="000616C3" w:rsidRDefault="000616C3" w:rsidP="000616C3">
      <w:pPr>
        <w:shd w:val="clear" w:color="auto" w:fill="FFFFFF"/>
        <w:spacing w:after="0" w:line="276" w:lineRule="auto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0616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Организация работы образовательного учреждения по профилактике ДДТТ строится с учетом возрастных особенностей детей и представлена по направлениям.</w:t>
      </w:r>
    </w:p>
    <w:p w:rsidR="000616C3" w:rsidRPr="000616C3" w:rsidRDefault="000616C3" w:rsidP="000616C3">
      <w:pPr>
        <w:shd w:val="clear" w:color="auto" w:fill="FFFFFF"/>
        <w:spacing w:line="276" w:lineRule="auto"/>
        <w:ind w:firstLine="708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0616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Охрана жизни и здоровья детей - ведущий аспект управленческой деятельности, который отражается во всех внутренних локальных актах, регламентирующих деятельность нашего детского сада,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0616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ставе, правилах внутреннего трудового распорядка, трудовых договорах с сотрудниками, договорах с родителями.</w:t>
      </w:r>
      <w:r w:rsidRPr="000616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На основе этих документов в ДОУ издаются приказы, отражающие вопросы безопасности жизни, сохранения и укрепления здоровья детей.</w:t>
      </w:r>
      <w:r w:rsidRPr="000616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Воспитатели и специалисты, работающие с детьми изучают правила по охране труда и технике безопасности, строго их соблюдают при проведении учебно-воспитательного процесса.</w:t>
      </w:r>
    </w:p>
    <w:p w:rsidR="00C46694" w:rsidRPr="000616C3" w:rsidRDefault="00C46694" w:rsidP="000616C3">
      <w:pPr>
        <w:spacing w:line="276" w:lineRule="auto"/>
        <w:rPr>
          <w:color w:val="000000" w:themeColor="text1"/>
          <w:sz w:val="28"/>
          <w:szCs w:val="28"/>
        </w:rPr>
      </w:pPr>
    </w:p>
    <w:sectPr w:rsidR="00C46694" w:rsidRPr="00061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D7909"/>
    <w:multiLevelType w:val="multilevel"/>
    <w:tmpl w:val="256E7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854D6"/>
    <w:multiLevelType w:val="multilevel"/>
    <w:tmpl w:val="DF708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1C395D"/>
    <w:multiLevelType w:val="multilevel"/>
    <w:tmpl w:val="E80EE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04223F"/>
    <w:multiLevelType w:val="multilevel"/>
    <w:tmpl w:val="28DE4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0C5440"/>
    <w:multiLevelType w:val="multilevel"/>
    <w:tmpl w:val="C240A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D4761F"/>
    <w:multiLevelType w:val="multilevel"/>
    <w:tmpl w:val="A5842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DD7D0C"/>
    <w:multiLevelType w:val="multilevel"/>
    <w:tmpl w:val="30687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6F33D6"/>
    <w:multiLevelType w:val="multilevel"/>
    <w:tmpl w:val="C91E3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5D95AB3"/>
    <w:multiLevelType w:val="multilevel"/>
    <w:tmpl w:val="9B1E7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B0F388B"/>
    <w:multiLevelType w:val="multilevel"/>
    <w:tmpl w:val="BB90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91D711A"/>
    <w:multiLevelType w:val="multilevel"/>
    <w:tmpl w:val="617AE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B300B59"/>
    <w:multiLevelType w:val="multilevel"/>
    <w:tmpl w:val="13B8F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197303F"/>
    <w:multiLevelType w:val="multilevel"/>
    <w:tmpl w:val="1980A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DA4697A"/>
    <w:multiLevelType w:val="multilevel"/>
    <w:tmpl w:val="96C6A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E9C223F"/>
    <w:multiLevelType w:val="multilevel"/>
    <w:tmpl w:val="26B0A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C517FE2"/>
    <w:multiLevelType w:val="multilevel"/>
    <w:tmpl w:val="9468F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A626E7"/>
    <w:multiLevelType w:val="multilevel"/>
    <w:tmpl w:val="3F2A7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DE207FD"/>
    <w:multiLevelType w:val="multilevel"/>
    <w:tmpl w:val="5608D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F244DD0"/>
    <w:multiLevelType w:val="multilevel"/>
    <w:tmpl w:val="CDBE8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82261464">
    <w:abstractNumId w:val="15"/>
  </w:num>
  <w:num w:numId="2" w16cid:durableId="595217208">
    <w:abstractNumId w:val="11"/>
  </w:num>
  <w:num w:numId="3" w16cid:durableId="1467309263">
    <w:abstractNumId w:val="12"/>
  </w:num>
  <w:num w:numId="4" w16cid:durableId="1020012532">
    <w:abstractNumId w:val="10"/>
  </w:num>
  <w:num w:numId="5" w16cid:durableId="1832673991">
    <w:abstractNumId w:val="4"/>
  </w:num>
  <w:num w:numId="6" w16cid:durableId="890577611">
    <w:abstractNumId w:val="13"/>
  </w:num>
  <w:num w:numId="7" w16cid:durableId="1909608124">
    <w:abstractNumId w:val="8"/>
  </w:num>
  <w:num w:numId="8" w16cid:durableId="1385520506">
    <w:abstractNumId w:val="7"/>
  </w:num>
  <w:num w:numId="9" w16cid:durableId="1784106256">
    <w:abstractNumId w:val="2"/>
  </w:num>
  <w:num w:numId="10" w16cid:durableId="505291097">
    <w:abstractNumId w:val="17"/>
  </w:num>
  <w:num w:numId="11" w16cid:durableId="442966714">
    <w:abstractNumId w:val="1"/>
  </w:num>
  <w:num w:numId="12" w16cid:durableId="1677339481">
    <w:abstractNumId w:val="9"/>
  </w:num>
  <w:num w:numId="13" w16cid:durableId="708650307">
    <w:abstractNumId w:val="14"/>
  </w:num>
  <w:num w:numId="14" w16cid:durableId="940602904">
    <w:abstractNumId w:val="3"/>
  </w:num>
  <w:num w:numId="15" w16cid:durableId="1082019966">
    <w:abstractNumId w:val="16"/>
  </w:num>
  <w:num w:numId="16" w16cid:durableId="761029712">
    <w:abstractNumId w:val="5"/>
  </w:num>
  <w:num w:numId="17" w16cid:durableId="261914564">
    <w:abstractNumId w:val="18"/>
  </w:num>
  <w:num w:numId="18" w16cid:durableId="1360550604">
    <w:abstractNumId w:val="0"/>
  </w:num>
  <w:num w:numId="19" w16cid:durableId="5387063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6C3"/>
    <w:rsid w:val="000616C3"/>
    <w:rsid w:val="00C4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CB317"/>
  <w15:chartTrackingRefBased/>
  <w15:docId w15:val="{B02182E1-DA9B-416F-A2C7-6B2C5588F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616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16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61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16C3"/>
    <w:rPr>
      <w:b/>
      <w:bCs/>
    </w:rPr>
  </w:style>
  <w:style w:type="character" w:styleId="a5">
    <w:name w:val="Hyperlink"/>
    <w:basedOn w:val="a0"/>
    <w:uiPriority w:val="99"/>
    <w:semiHidden/>
    <w:unhideWhenUsed/>
    <w:rsid w:val="000616C3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0616C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0616C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5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36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4123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290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458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tsad_zolotayrubka@mail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989</Words>
  <Characters>5639</Characters>
  <Application>Microsoft Office Word</Application>
  <DocSecurity>0</DocSecurity>
  <Lines>46</Lines>
  <Paragraphs>13</Paragraphs>
  <ScaleCrop>false</ScaleCrop>
  <Company/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2022-11-14T03:24:00Z</dcterms:created>
  <dcterms:modified xsi:type="dcterms:W3CDTF">2022-11-14T03:32:00Z</dcterms:modified>
</cp:coreProperties>
</file>