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7E032F" w:rsidTr="00D75B54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7E032F" w:rsidRDefault="007E032F" w:rsidP="00D75B54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7E032F" w:rsidRDefault="007E032F" w:rsidP="00D75B54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7E032F" w:rsidRDefault="007E032F" w:rsidP="00D75B54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0E28589" wp14:editId="4D29B0A9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2" name="Рисунок 2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7E032F" w:rsidRPr="003A0785" w:rsidTr="00D75B54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7E032F" w:rsidRDefault="007E032F" w:rsidP="00D75B54">
            <w:pPr>
              <w:pStyle w:val="a7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7E032F" w:rsidRDefault="007E032F" w:rsidP="00D75B54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7E032F" w:rsidRDefault="007E032F" w:rsidP="00D75B54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) 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    </w:t>
            </w:r>
          </w:p>
          <w:p w:rsidR="007E032F" w:rsidRPr="007E032F" w:rsidRDefault="007E032F" w:rsidP="00D75B54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7E032F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a6"/>
                  <w:sz w:val="20"/>
                  <w:szCs w:val="20"/>
                  <w:lang w:val="en-US"/>
                </w:rPr>
                <w:t>detsad</w:t>
              </w:r>
              <w:r w:rsidRPr="007E032F">
                <w:rPr>
                  <w:rStyle w:val="a6"/>
                  <w:sz w:val="20"/>
                  <w:szCs w:val="20"/>
                </w:rPr>
                <w:t>_</w:t>
              </w:r>
              <w:r>
                <w:rPr>
                  <w:rStyle w:val="a6"/>
                  <w:sz w:val="20"/>
                  <w:szCs w:val="20"/>
                  <w:lang w:val="en-US"/>
                </w:rPr>
                <w:t>zolotayrubka</w:t>
              </w:r>
              <w:r w:rsidRPr="007E032F">
                <w:rPr>
                  <w:rStyle w:val="a6"/>
                  <w:sz w:val="20"/>
                  <w:szCs w:val="20"/>
                </w:rPr>
                <w:t>@</w:t>
              </w:r>
              <w:r>
                <w:rPr>
                  <w:rStyle w:val="a6"/>
                  <w:sz w:val="20"/>
                  <w:szCs w:val="20"/>
                  <w:lang w:val="en-US"/>
                </w:rPr>
                <w:t>mail</w:t>
              </w:r>
              <w:r w:rsidRPr="007E032F">
                <w:rPr>
                  <w:rStyle w:val="a6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6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7E032F" w:rsidRDefault="007E032F" w:rsidP="007E032F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7E032F" w:rsidRDefault="007E032F" w:rsidP="007E032F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7E032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Регулярные действия </w:t>
      </w:r>
    </w:p>
    <w:p w:rsidR="007E032F" w:rsidRDefault="007E032F" w:rsidP="007E032F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7E032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по обеспечению безопасности в ГРУППЕ</w:t>
      </w: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МБДОУ</w:t>
      </w:r>
    </w:p>
    <w:p w:rsidR="007E032F" w:rsidRPr="007E032F" w:rsidRDefault="007E032F" w:rsidP="007E032F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Главной целью охраны жизни и здоровья детей в детском саду является создание и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обеспечение здоровых и безопасных условий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сохранение жизни и здоровья воспитанников в процессе воспитания и организованного отдыха.</w:t>
      </w: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Современная жизнь доказала необходимость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обеспечения безопасной жизнедеятельности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потребовала обучения сотрудников ДОУ, родителей и детей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безопасному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образу жизни в сложных условиях социального, техногенного, природного и экологического неблагополучия.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Данная</w:t>
      </w:r>
      <w:proofErr w:type="gramEnd"/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ситуация поставила перед необходимостью систематизации работы по трем направлениям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предвидеть, научить, уберечь. Понятие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 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ДОУ ранее включало в себя следующие аспекты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охрана жизни и здоровья детей,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обеспечение безопасных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условий труда сотрудников ДОУ. Но современный мир изменил подход к проблеме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нее вошли и такие понятия, как экологическая катастрофа и терроризм.</w:t>
      </w: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 коллектива ДОУ направлена на осуществление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комплекса мероприятий для обеспечения безопасного пребывания детей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сотрудников, родителей в детском саду.</w:t>
      </w: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комплексную безопасность 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участников образовательного процесса мы включаем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E032F" w:rsidRPr="007E032F" w:rsidRDefault="007E032F" w:rsidP="007E032F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-меры по антитеррористической защищённости;</w:t>
      </w: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-меры по противопожарной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-меры по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обеспечению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санитарно-эпидемиологического благополучия;</w:t>
      </w: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-меры по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обеспечению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сохранности жизни из здоровья детей;</w:t>
      </w: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меры по охране труда и техники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меры по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электробезопасности 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(ежегодно проводятся замеры сопротивления изоляции; ответственный по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электробезопасности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проходит обучение и проверку знаний).</w:t>
      </w:r>
    </w:p>
    <w:p w:rsid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Работу по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обеспечению безопасности 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строим по таким разделам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E032F" w:rsidRPr="007E032F" w:rsidRDefault="007E032F" w:rsidP="007E032F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Создание нормативно – правовой базы.</w:t>
      </w: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Создание условий для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безопасной жизнедеятельности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032F" w:rsidRPr="007E032F" w:rsidRDefault="007E032F" w:rsidP="007E032F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Работа с персоналом.</w:t>
      </w:r>
    </w:p>
    <w:p w:rsidR="007E032F" w:rsidRPr="007E032F" w:rsidRDefault="007E032F" w:rsidP="007E032F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Работа с родителями.</w:t>
      </w:r>
    </w:p>
    <w:p w:rsidR="007E032F" w:rsidRPr="007E032F" w:rsidRDefault="007E032F" w:rsidP="007E032F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Работа с детьми.</w:t>
      </w: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МБДОУ № 26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создана нормативно-правовая база,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включающая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законодательные и нормативные документы по антитеррористической защищенности, пожарной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 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(Закон РФ </w:t>
      </w:r>
      <w:r w:rsidRPr="007E0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 </w:t>
      </w:r>
      <w:r w:rsidRPr="007E032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7E0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05.03.1992 №2446-1, ФЗ </w:t>
      </w:r>
      <w:r w:rsidRPr="007E0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 противодействии терроризму»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06.03.2006 №35- ФЗ, Указ президента РФ от 12.05.2009г. № 537 «О стратегии национальной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Российской Федерации до 2020 года», приказы, инструктивные письма вышестоящих организаций)</w:t>
      </w: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нормативные документы, регламентирующие деятельность сотрудников по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обеспечению безопасного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пребывания воспитанников и сотрудников в учреждении.</w:t>
      </w:r>
    </w:p>
    <w:p w:rsidR="007E032F" w:rsidRPr="007E032F" w:rsidRDefault="007E032F" w:rsidP="007E032F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информационные документы </w:t>
      </w:r>
      <w:r w:rsidRPr="007E0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(инструкции, памятки, обращения, информация)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Разработан и согласован паспорт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032F" w:rsidRPr="007E032F" w:rsidRDefault="007E032F" w:rsidP="007E032F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Пересмотрена пожарная декларация в соответствии с последними изменениями.</w:t>
      </w:r>
    </w:p>
    <w:p w:rsidR="007E032F" w:rsidRPr="007E032F" w:rsidRDefault="007E032F" w:rsidP="007E032F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Разработана программа производственного контроля.</w:t>
      </w: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Ответственные прошли обучение по ГО и ЧС, пожарной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охране труда,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электробезопасности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учреждению изданы приказы и разработаны следующие документы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Приказ об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обеспечении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антитеррористической защищенности, в котором определён порядок охраны учреждения, пропускной режим, обязанности сотрудников по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обеспечению режима безопасности в ДОУ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назначены ответственные лица.</w:t>
      </w: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Приказы о назначении ответственных лиц за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обеспечение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работы пожарной сигнализации, подписан контракт на обслуживание.</w:t>
      </w:r>
    </w:p>
    <w:p w:rsidR="007E032F" w:rsidRPr="007E032F" w:rsidRDefault="007E032F" w:rsidP="007E032F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Приказ об организации эвакуации детей и сотрудников.</w:t>
      </w: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Приказ о противопожарном режиме.</w:t>
      </w:r>
      <w:r w:rsidRPr="007E032F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5715" cy="571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Приказы о назначении ответственных лиц за противопожарную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 охрану труда и технику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 тепловой режим, электрооборудование.</w:t>
      </w: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Разработан план мероприятий по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обеспечению безопасности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жизнедеятельности участников образовательного процесса.</w:t>
      </w:r>
    </w:p>
    <w:p w:rsidR="007E032F" w:rsidRPr="007E032F" w:rsidRDefault="007E032F" w:rsidP="007E032F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Разработан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эвакуации.</w:t>
      </w: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Разработаны и утверждены инструкции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E032F" w:rsidRPr="007E032F" w:rsidRDefault="007E032F" w:rsidP="007E032F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Имеются памятки по действиям персонала при возникновении угрозы террористических актов и чрезвычайных ситуаций.</w:t>
      </w:r>
    </w:p>
    <w:p w:rsidR="007E032F" w:rsidRPr="007E032F" w:rsidRDefault="007E032F" w:rsidP="007E032F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учреждении установлено дежурство в ночное время – сторожа, в дневное время пропускной режим на территорию дошкольного учреждения осуществляется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специализированной охраной, согласно договору обслуживания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Имеются в достаточном объеме первичные средства пожаротушения – огнетушители. Поддерживаются в надлежащем состоянии пути эвакуации и запасные выходы. Ведется контроль за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безопасностью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используемого в образовательном процессе оборудования, приборов, технических и наглядных средств обучения; за санитарно-гигиеническим состоянием групповых, спортивного зала, а также пищеблока в соответствии с требованиями норм и правил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жизнедеятельности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032F" w:rsidRPr="007E032F" w:rsidRDefault="007E032F" w:rsidP="007E032F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Неукоснительно выполняются требования контрольно-надзорных органов по устранению недостатков.</w:t>
      </w: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 и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обеспечение безопасности учреждения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участков и прилегающей территории с целью своевременного обнаружения и предотвращения опасных предметов и ситуации осуществляется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уборщиком территории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сторожами с отметкой в журнале регистрации осмотра территории.</w:t>
      </w:r>
    </w:p>
    <w:p w:rsidR="007E032F" w:rsidRPr="007E032F" w:rsidRDefault="007E032F" w:rsidP="007E032F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Закрыты металлические ворота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калитка 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въезда посторонних машин.</w:t>
      </w: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самых важных направлений работы по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обеспечению безопасности 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дошкольного учреждения является работа с персоналом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E032F" w:rsidRPr="007E032F" w:rsidRDefault="007E032F" w:rsidP="007E032F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Каждый сотрудник ознакомлен с должностными инструкциями под роспись.</w:t>
      </w: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Ежегодно на начало учебного года издаются приказы о персональной ответственности за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обеспечение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сохранности жизни и здоровья детей на каждого педагога с ознакомлением под роспись.</w:t>
      </w:r>
    </w:p>
    <w:p w:rsidR="007E032F" w:rsidRPr="007E032F" w:rsidRDefault="007E032F" w:rsidP="007E032F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:rsidR="007E032F" w:rsidRPr="007E032F" w:rsidRDefault="007E032F" w:rsidP="007E032F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Проводятся плановые и внеплановые инструктажи.</w:t>
      </w:r>
    </w:p>
    <w:p w:rsidR="007E032F" w:rsidRPr="007E032F" w:rsidRDefault="007E032F" w:rsidP="007E032F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 целью предупреждения травматизма детей, охраны их жизни и здоровья с педагогами и младшими воспитателями 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:rsid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Имеется информационные стенды по пожарной и антитеррористической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размещены телефоны экстренных служб, инструкции и памятки.</w:t>
      </w:r>
    </w:p>
    <w:p w:rsidR="00D55CAA" w:rsidRPr="007E032F" w:rsidRDefault="00D55CAA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Осуществляется контроль за выполнением режима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противопожарного режима. Ведётся контроль за работой сторожей в вечернее, ночное время и в выходные и праздничные дни. Проверка осуществляется по телефону, а также посещением в вечернее время.</w:t>
      </w:r>
    </w:p>
    <w:p w:rsidR="007E032F" w:rsidRPr="007E032F" w:rsidRDefault="007E032F" w:rsidP="007E032F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Своевременно проводится уборка территории.</w:t>
      </w:r>
    </w:p>
    <w:p w:rsidR="007E032F" w:rsidRPr="007E032F" w:rsidRDefault="007E032F" w:rsidP="007E032F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Постоянно проводятся занятия по эвакуации сотрудников и детей из здания.</w:t>
      </w:r>
    </w:p>
    <w:p w:rsidR="007E032F" w:rsidRPr="007E032F" w:rsidRDefault="007E032F" w:rsidP="007E032F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Проводится работа по профилактике инфекционных заболеваний.</w:t>
      </w:r>
    </w:p>
    <w:p w:rsidR="007E032F" w:rsidRPr="007E032F" w:rsidRDefault="007E032F" w:rsidP="007E032F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Работники проходят плановые медицинские осмотры.</w:t>
      </w: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воспитанниками детского сада также ведётся работа по формированию у них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 поведения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Работа проводится по программе </w:t>
      </w:r>
      <w:r w:rsidRPr="007E032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«От рождения до школы»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разделу </w:t>
      </w:r>
      <w:r w:rsidRPr="007E0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7E032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7E03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форме бесед, сюжетно-ролевых игр, моделирования ситуаций, игровых, тестовых и тематических занятий.</w:t>
      </w:r>
    </w:p>
    <w:p w:rsidR="007E032F" w:rsidRPr="007E032F" w:rsidRDefault="007E032F" w:rsidP="007E032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родителями по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обеспечению безопасности</w:t>
      </w:r>
      <w:r w:rsidR="00D55C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проводится через разные формы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собрания, консультации, беседы, обращения, памятки. Родители привлекаются к работе по предупреждению детского дорожно-транспортного травматизма</w:t>
      </w:r>
      <w:r w:rsidR="00D55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032F" w:rsidRPr="007E032F" w:rsidRDefault="00D55CAA" w:rsidP="007E032F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Сотрудники МБДОУ следят</w:t>
      </w:r>
      <w:r w:rsidR="007E032F"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родители </w:t>
      </w:r>
      <w:r w:rsidR="007E032F" w:rsidRPr="007E032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(законные представители)</w:t>
      </w:r>
      <w:r w:rsidR="007E032F"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</w:t>
      </w:r>
    </w:p>
    <w:p w:rsidR="007E032F" w:rsidRPr="007E032F" w:rsidRDefault="007E032F" w:rsidP="007E032F">
      <w:pPr>
        <w:shd w:val="clear" w:color="auto" w:fill="FFFFFF"/>
        <w:spacing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Обеспечение безопасности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компетентности людей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отвечающих за </w:t>
      </w:r>
      <w:r w:rsidRPr="007E03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7E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образовательных учреждений, от слаженности их совместной работы с администрацией и педагогами, от подготовленности детей и работников к действиям в чрезвычайных ситуациях.</w:t>
      </w:r>
    </w:p>
    <w:p w:rsidR="00C46694" w:rsidRDefault="00C46694"/>
    <w:sectPr w:rsidR="00C46694" w:rsidSect="007E032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2F"/>
    <w:rsid w:val="007E032F"/>
    <w:rsid w:val="00C46694"/>
    <w:rsid w:val="00D5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11BDD"/>
  <w15:chartTrackingRefBased/>
  <w15:docId w15:val="{583E8B03-6807-40D2-83E2-B559DCD5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03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3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E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032F"/>
    <w:rPr>
      <w:b/>
      <w:bCs/>
    </w:rPr>
  </w:style>
  <w:style w:type="character" w:styleId="a5">
    <w:name w:val="Emphasis"/>
    <w:basedOn w:val="a0"/>
    <w:uiPriority w:val="20"/>
    <w:qFormat/>
    <w:rsid w:val="007E032F"/>
    <w:rPr>
      <w:i/>
      <w:iCs/>
    </w:rPr>
  </w:style>
  <w:style w:type="character" w:styleId="a6">
    <w:name w:val="Hyperlink"/>
    <w:basedOn w:val="a0"/>
    <w:uiPriority w:val="99"/>
    <w:semiHidden/>
    <w:unhideWhenUsed/>
    <w:rsid w:val="007E032F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7E032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7E03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4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1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13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25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mailto:detsad_zolotayrubka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2022-11-14T03:43:00Z</dcterms:created>
  <dcterms:modified xsi:type="dcterms:W3CDTF">2022-11-14T03:58:00Z</dcterms:modified>
</cp:coreProperties>
</file>